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2A9FC" w14:textId="26FB08D2" w:rsidR="00BD56A6" w:rsidRPr="00CA68F2" w:rsidRDefault="00BD56A6" w:rsidP="00CA68F2">
      <w:pPr>
        <w:autoSpaceDE w:val="0"/>
        <w:autoSpaceDN w:val="0"/>
        <w:adjustRightInd w:val="0"/>
        <w:spacing w:after="0" w:line="288" w:lineRule="auto"/>
        <w:jc w:val="both"/>
        <w:textAlignment w:val="center"/>
        <w:rPr>
          <w:rFonts w:ascii="PF DIN Serif" w:hAnsi="PF DIN Serif" w:cs="PF DIN Serif"/>
          <w:color w:val="000000"/>
          <w:sz w:val="44"/>
          <w:szCs w:val="44"/>
        </w:rPr>
      </w:pPr>
      <w:r w:rsidRPr="00BD56A6">
        <w:rPr>
          <w:rFonts w:ascii="PF DIN Serif" w:hAnsi="PF DIN Serif" w:cs="PF DIN Serif"/>
          <w:color w:val="000000"/>
          <w:sz w:val="44"/>
          <w:szCs w:val="44"/>
        </w:rPr>
        <w:t>Φιλήµων Παιονίδης</w:t>
      </w:r>
    </w:p>
    <w:p w14:paraId="078E2035" w14:textId="00C2DCBB" w:rsidR="00CA68F2" w:rsidRDefault="0020248F" w:rsidP="00CA68F2">
      <w:pPr>
        <w:autoSpaceDE w:val="0"/>
        <w:autoSpaceDN w:val="0"/>
        <w:adjustRightInd w:val="0"/>
        <w:spacing w:after="0" w:line="288" w:lineRule="auto"/>
        <w:jc w:val="both"/>
        <w:textAlignment w:val="center"/>
        <w:rPr>
          <w:rFonts w:ascii="PF DIN Serif" w:hAnsi="PF DIN Serif" w:cs="PF DIN Serif"/>
          <w:color w:val="000000"/>
          <w:sz w:val="54"/>
          <w:szCs w:val="54"/>
        </w:rPr>
      </w:pPr>
      <w:r>
        <w:rPr>
          <w:rFonts w:ascii="PF DIN Serif" w:hAnsi="PF DIN Serif" w:cs="PF DIN Serif"/>
          <w:color w:val="000000"/>
          <w:sz w:val="36"/>
          <w:szCs w:val="36"/>
        </w:rPr>
        <w:pict w14:anchorId="4E9A9EF7">
          <v:rect id="_x0000_i1025" style="width:0;height:1.5pt" o:hralign="center" o:hrstd="t" o:hr="t" fillcolor="#a0a0a0" stroked="f"/>
        </w:pict>
      </w:r>
    </w:p>
    <w:p w14:paraId="1FE09B28" w14:textId="77777777" w:rsidR="00CA68F2" w:rsidRDefault="00BD56A6" w:rsidP="00BD56A6">
      <w:pPr>
        <w:autoSpaceDE w:val="0"/>
        <w:autoSpaceDN w:val="0"/>
        <w:adjustRightInd w:val="0"/>
        <w:spacing w:after="0" w:line="288" w:lineRule="auto"/>
        <w:textAlignment w:val="center"/>
        <w:rPr>
          <w:rFonts w:ascii="PF DIN Serif" w:hAnsi="PF DIN Serif" w:cs="PF DIN Serif"/>
          <w:color w:val="000000"/>
          <w:sz w:val="52"/>
          <w:szCs w:val="52"/>
        </w:rPr>
      </w:pPr>
      <w:r w:rsidRPr="00BD56A6">
        <w:rPr>
          <w:rFonts w:ascii="PF DIN Serif" w:hAnsi="PF DIN Serif" w:cs="PF DIN Serif"/>
          <w:color w:val="000000"/>
          <w:sz w:val="52"/>
          <w:szCs w:val="52"/>
        </w:rPr>
        <w:t xml:space="preserve">Πόσο δηµοκρατικός   </w:t>
      </w:r>
    </w:p>
    <w:p w14:paraId="09201254" w14:textId="5FC83D32" w:rsidR="00BD56A6" w:rsidRPr="00BD56A6" w:rsidRDefault="00BD56A6" w:rsidP="00BD56A6">
      <w:pPr>
        <w:autoSpaceDE w:val="0"/>
        <w:autoSpaceDN w:val="0"/>
        <w:adjustRightInd w:val="0"/>
        <w:spacing w:after="0" w:line="288" w:lineRule="auto"/>
        <w:textAlignment w:val="center"/>
        <w:rPr>
          <w:rFonts w:ascii="PF DIN Serif" w:hAnsi="PF DIN Serif" w:cs="PF DIN Serif"/>
          <w:color w:val="000000"/>
          <w:sz w:val="52"/>
          <w:szCs w:val="52"/>
        </w:rPr>
      </w:pPr>
      <w:r w:rsidRPr="00BD56A6">
        <w:rPr>
          <w:rFonts w:ascii="PF DIN Serif" w:hAnsi="PF DIN Serif" w:cs="PF DIN Serif"/>
          <w:color w:val="000000"/>
          <w:sz w:val="52"/>
          <w:szCs w:val="52"/>
        </w:rPr>
        <w:t>ήταν ο Αγώνας της Ανεξαρτησίας;</w:t>
      </w:r>
    </w:p>
    <w:p w14:paraId="1DCE6BA6" w14:textId="131108E1" w:rsidR="00BD56A6" w:rsidRDefault="0020248F" w:rsidP="00C06348">
      <w:pPr>
        <w:autoSpaceDE w:val="0"/>
        <w:autoSpaceDN w:val="0"/>
        <w:adjustRightInd w:val="0"/>
        <w:spacing w:after="0" w:line="288" w:lineRule="auto"/>
        <w:textAlignment w:val="center"/>
        <w:rPr>
          <w:rFonts w:cstheme="minorHAnsi"/>
          <w:b/>
          <w:color w:val="000000"/>
          <w:sz w:val="28"/>
          <w:szCs w:val="28"/>
        </w:rPr>
      </w:pPr>
      <w:r>
        <w:rPr>
          <w:rFonts w:ascii="PF DIN Serif" w:hAnsi="PF DIN Serif" w:cs="PF DIN Serif"/>
          <w:color w:val="000000"/>
          <w:sz w:val="36"/>
          <w:szCs w:val="36"/>
        </w:rPr>
        <w:pict w14:anchorId="7C52E466">
          <v:rect id="_x0000_i1026" style="width:0;height:1.5pt" o:hralign="center" o:hrstd="t" o:hr="t" fillcolor="#a0a0a0" stroked="f"/>
        </w:pict>
      </w:r>
    </w:p>
    <w:p w14:paraId="69B678C2" w14:textId="77777777" w:rsidR="00BD56A6" w:rsidRDefault="00BD56A6" w:rsidP="00BD56A6">
      <w:pPr>
        <w:autoSpaceDE w:val="0"/>
        <w:autoSpaceDN w:val="0"/>
        <w:adjustRightInd w:val="0"/>
        <w:spacing w:after="0" w:line="288" w:lineRule="auto"/>
        <w:textAlignment w:val="center"/>
        <w:rPr>
          <w:rFonts w:ascii="GFS Didot" w:hAnsi="GFS Didot" w:cs="GFS Didot"/>
          <w:color w:val="000000"/>
          <w:sz w:val="30"/>
          <w:szCs w:val="30"/>
        </w:rPr>
      </w:pPr>
      <w:r w:rsidRPr="00BD56A6">
        <w:rPr>
          <w:rFonts w:ascii="GFS Didot" w:hAnsi="GFS Didot" w:cs="GFS Didot"/>
          <w:color w:val="000000"/>
          <w:sz w:val="30"/>
          <w:szCs w:val="30"/>
        </w:rPr>
        <w:t xml:space="preserve">Το ζήτημα της εκλογής των μελών </w:t>
      </w:r>
    </w:p>
    <w:p w14:paraId="4F94C4CF" w14:textId="14DFD336" w:rsidR="00BD56A6" w:rsidRPr="00BD56A6" w:rsidRDefault="00BD56A6" w:rsidP="00BD56A6">
      <w:pPr>
        <w:autoSpaceDE w:val="0"/>
        <w:autoSpaceDN w:val="0"/>
        <w:adjustRightInd w:val="0"/>
        <w:spacing w:after="0" w:line="288" w:lineRule="auto"/>
        <w:textAlignment w:val="center"/>
        <w:rPr>
          <w:rFonts w:ascii="GFS Didot" w:hAnsi="GFS Didot" w:cs="GFS Didot"/>
          <w:color w:val="000000"/>
          <w:sz w:val="30"/>
          <w:szCs w:val="30"/>
        </w:rPr>
      </w:pPr>
      <w:r w:rsidRPr="00BD56A6">
        <w:rPr>
          <w:rFonts w:ascii="GFS Didot" w:hAnsi="GFS Didot" w:cs="GFS Didot"/>
          <w:color w:val="000000"/>
          <w:sz w:val="30"/>
          <w:szCs w:val="30"/>
        </w:rPr>
        <w:t>των τριών πρώτων Εθνικών Συνελεύσεων 1821-1827</w:t>
      </w:r>
    </w:p>
    <w:p w14:paraId="2CDC7285" w14:textId="7B606139" w:rsidR="00BD56A6" w:rsidRDefault="0020248F" w:rsidP="00C06348">
      <w:pPr>
        <w:autoSpaceDE w:val="0"/>
        <w:autoSpaceDN w:val="0"/>
        <w:adjustRightInd w:val="0"/>
        <w:spacing w:after="0" w:line="288" w:lineRule="auto"/>
        <w:textAlignment w:val="center"/>
        <w:rPr>
          <w:rFonts w:cstheme="minorHAnsi"/>
          <w:b/>
          <w:color w:val="000000"/>
          <w:sz w:val="28"/>
          <w:szCs w:val="28"/>
        </w:rPr>
      </w:pPr>
      <w:r>
        <w:rPr>
          <w:rFonts w:ascii="PF DIN Serif" w:hAnsi="PF DIN Serif" w:cs="PF DIN Serif"/>
          <w:color w:val="000000"/>
          <w:sz w:val="36"/>
          <w:szCs w:val="36"/>
        </w:rPr>
        <w:pict w14:anchorId="7545371E">
          <v:rect id="_x0000_i1027" style="width:0;height:1.5pt" o:hralign="center" o:hrstd="t" o:hr="t" fillcolor="#a0a0a0" stroked="f"/>
        </w:pict>
      </w:r>
    </w:p>
    <w:p w14:paraId="7E4CC0D9" w14:textId="77777777" w:rsidR="00BD56A6" w:rsidRDefault="00BD56A6" w:rsidP="00C06348">
      <w:pPr>
        <w:autoSpaceDE w:val="0"/>
        <w:autoSpaceDN w:val="0"/>
        <w:adjustRightInd w:val="0"/>
        <w:spacing w:after="0" w:line="288" w:lineRule="auto"/>
        <w:textAlignment w:val="center"/>
        <w:rPr>
          <w:rFonts w:cstheme="minorHAnsi"/>
          <w:b/>
          <w:color w:val="000000"/>
          <w:sz w:val="28"/>
          <w:szCs w:val="28"/>
        </w:rPr>
      </w:pPr>
    </w:p>
    <w:p w14:paraId="2AAEEE16" w14:textId="4AF04325" w:rsidR="00C06348" w:rsidRPr="00BD56A6" w:rsidRDefault="00C06348" w:rsidP="00C06348">
      <w:pPr>
        <w:autoSpaceDE w:val="0"/>
        <w:autoSpaceDN w:val="0"/>
        <w:adjustRightInd w:val="0"/>
        <w:spacing w:after="0" w:line="288" w:lineRule="auto"/>
        <w:textAlignment w:val="center"/>
        <w:rPr>
          <w:rFonts w:cstheme="minorHAnsi"/>
          <w:color w:val="000000"/>
          <w:sz w:val="28"/>
          <w:szCs w:val="28"/>
        </w:rPr>
      </w:pPr>
      <w:r w:rsidRPr="00E12BAC">
        <w:rPr>
          <w:rFonts w:cstheme="minorHAnsi"/>
          <w:b/>
          <w:color w:val="000000"/>
          <w:sz w:val="28"/>
          <w:szCs w:val="28"/>
          <w:lang w:val="en-GB"/>
        </w:rPr>
        <w:t>ISBN</w:t>
      </w:r>
      <w:r w:rsidRPr="00E12BAC">
        <w:rPr>
          <w:rFonts w:cstheme="minorHAnsi"/>
          <w:b/>
          <w:color w:val="000000"/>
          <w:sz w:val="28"/>
          <w:szCs w:val="28"/>
        </w:rPr>
        <w:t>:</w:t>
      </w:r>
      <w:r w:rsidRPr="00E12BAC">
        <w:rPr>
          <w:rFonts w:cstheme="minorHAnsi"/>
          <w:color w:val="000000"/>
          <w:sz w:val="28"/>
          <w:szCs w:val="28"/>
        </w:rPr>
        <w:t xml:space="preserve"> 978-618-5077-</w:t>
      </w:r>
      <w:r w:rsidRPr="000B1352">
        <w:rPr>
          <w:rFonts w:cstheme="minorHAnsi"/>
          <w:color w:val="000000"/>
          <w:sz w:val="28"/>
          <w:szCs w:val="28"/>
        </w:rPr>
        <w:t>5</w:t>
      </w:r>
      <w:r w:rsidR="00BD56A6" w:rsidRPr="00BD56A6">
        <w:rPr>
          <w:rFonts w:cstheme="minorHAnsi"/>
          <w:color w:val="000000"/>
          <w:sz w:val="28"/>
          <w:szCs w:val="28"/>
        </w:rPr>
        <w:t>2</w:t>
      </w:r>
      <w:r w:rsidRPr="00E12BAC">
        <w:rPr>
          <w:rFonts w:cstheme="minorHAnsi"/>
          <w:color w:val="000000"/>
          <w:sz w:val="28"/>
          <w:szCs w:val="28"/>
        </w:rPr>
        <w:t>-</w:t>
      </w:r>
      <w:r w:rsidR="00BD56A6" w:rsidRPr="00BD56A6">
        <w:rPr>
          <w:rFonts w:cstheme="minorHAnsi"/>
          <w:color w:val="000000"/>
          <w:sz w:val="28"/>
          <w:szCs w:val="28"/>
        </w:rPr>
        <w:t>5</w:t>
      </w:r>
      <w:r>
        <w:rPr>
          <w:rFonts w:cstheme="minorHAnsi"/>
          <w:color w:val="000000"/>
          <w:sz w:val="28"/>
          <w:szCs w:val="28"/>
        </w:rPr>
        <w:t xml:space="preserve">   </w:t>
      </w:r>
      <w:r w:rsidRPr="00E12BAC">
        <w:rPr>
          <w:rFonts w:cstheme="minorHAnsi"/>
          <w:b/>
          <w:color w:val="000000"/>
          <w:sz w:val="28"/>
          <w:szCs w:val="28"/>
        </w:rPr>
        <w:t>Αριθµός σελίδων:</w:t>
      </w:r>
      <w:r w:rsidRPr="00E12BAC">
        <w:rPr>
          <w:rFonts w:cstheme="minorHAnsi"/>
          <w:color w:val="000000"/>
          <w:sz w:val="28"/>
          <w:szCs w:val="28"/>
        </w:rPr>
        <w:t xml:space="preserve"> </w:t>
      </w:r>
      <w:r w:rsidR="00BD56A6" w:rsidRPr="00BD56A6">
        <w:rPr>
          <w:rFonts w:cstheme="minorHAnsi"/>
          <w:color w:val="000000"/>
          <w:sz w:val="28"/>
          <w:szCs w:val="28"/>
        </w:rPr>
        <w:t>92</w:t>
      </w:r>
    </w:p>
    <w:p w14:paraId="0974768B" w14:textId="47199B1C" w:rsidR="00C06348" w:rsidRDefault="00C06348" w:rsidP="00C06348">
      <w:pPr>
        <w:autoSpaceDE w:val="0"/>
        <w:autoSpaceDN w:val="0"/>
        <w:adjustRightInd w:val="0"/>
        <w:spacing w:after="0" w:line="288" w:lineRule="auto"/>
        <w:textAlignment w:val="center"/>
        <w:rPr>
          <w:rFonts w:cstheme="minorHAnsi"/>
          <w:color w:val="000000"/>
          <w:sz w:val="28"/>
          <w:szCs w:val="28"/>
        </w:rPr>
      </w:pPr>
      <w:r w:rsidRPr="00E12BAC">
        <w:rPr>
          <w:rFonts w:cstheme="minorHAnsi"/>
          <w:b/>
          <w:color w:val="000000"/>
          <w:sz w:val="28"/>
          <w:szCs w:val="28"/>
        </w:rPr>
        <w:t>Διάσταση:</w:t>
      </w:r>
      <w:r w:rsidRPr="00E12BAC">
        <w:rPr>
          <w:rFonts w:cstheme="minorHAnsi"/>
          <w:color w:val="000000"/>
          <w:sz w:val="28"/>
          <w:szCs w:val="28"/>
        </w:rPr>
        <w:t xml:space="preserve"> 1</w:t>
      </w:r>
      <w:r w:rsidR="00BD56A6" w:rsidRPr="00BD56A6">
        <w:rPr>
          <w:rFonts w:cstheme="minorHAnsi"/>
          <w:color w:val="000000"/>
          <w:sz w:val="28"/>
          <w:szCs w:val="28"/>
        </w:rPr>
        <w:t>2</w:t>
      </w:r>
      <w:r w:rsidRPr="00E12BAC">
        <w:rPr>
          <w:rFonts w:cstheme="minorHAnsi"/>
          <w:color w:val="000000"/>
          <w:sz w:val="28"/>
          <w:szCs w:val="28"/>
        </w:rPr>
        <w:t xml:space="preserve"> Χ </w:t>
      </w:r>
      <w:r w:rsidR="00BD56A6" w:rsidRPr="00BD56A6">
        <w:rPr>
          <w:rFonts w:cstheme="minorHAnsi"/>
          <w:color w:val="000000"/>
          <w:sz w:val="28"/>
          <w:szCs w:val="28"/>
        </w:rPr>
        <w:t>19</w:t>
      </w:r>
      <w:r w:rsidRPr="00E12BAC">
        <w:rPr>
          <w:rFonts w:cstheme="minorHAnsi"/>
          <w:color w:val="000000"/>
          <w:sz w:val="28"/>
          <w:szCs w:val="28"/>
        </w:rPr>
        <w:t xml:space="preserve"> εκ.</w:t>
      </w:r>
      <w:r>
        <w:rPr>
          <w:rFonts w:cstheme="minorHAnsi"/>
          <w:color w:val="000000"/>
          <w:sz w:val="28"/>
          <w:szCs w:val="28"/>
        </w:rPr>
        <w:t xml:space="preserve">   </w:t>
      </w:r>
      <w:r w:rsidRPr="008951DF">
        <w:rPr>
          <w:rFonts w:cstheme="minorHAnsi"/>
          <w:b/>
          <w:color w:val="000000"/>
          <w:sz w:val="28"/>
          <w:szCs w:val="28"/>
        </w:rPr>
        <w:t>Βάρος:</w:t>
      </w:r>
      <w:r w:rsidRPr="008951DF">
        <w:rPr>
          <w:rFonts w:cstheme="minorHAnsi"/>
          <w:color w:val="000000"/>
          <w:sz w:val="28"/>
          <w:szCs w:val="28"/>
        </w:rPr>
        <w:t xml:space="preserve"> </w:t>
      </w:r>
      <w:r w:rsidR="00BD56A6">
        <w:rPr>
          <w:rFonts w:cstheme="minorHAnsi"/>
          <w:color w:val="000000"/>
          <w:sz w:val="28"/>
          <w:szCs w:val="28"/>
          <w:lang w:val="en-US"/>
        </w:rPr>
        <w:t xml:space="preserve">92 </w:t>
      </w:r>
      <w:r w:rsidRPr="008951DF">
        <w:rPr>
          <w:rFonts w:cstheme="minorHAnsi"/>
          <w:color w:val="000000"/>
          <w:sz w:val="28"/>
          <w:szCs w:val="28"/>
        </w:rPr>
        <w:t>γρ.</w:t>
      </w:r>
      <w:r w:rsidR="00B03C0D">
        <w:rPr>
          <w:rFonts w:cstheme="minorHAnsi"/>
          <w:color w:val="000000"/>
          <w:sz w:val="28"/>
          <w:szCs w:val="28"/>
        </w:rPr>
        <w:t xml:space="preserve"> </w:t>
      </w:r>
      <w:r w:rsidRPr="008951DF">
        <w:rPr>
          <w:rFonts w:cstheme="minorHAnsi"/>
          <w:color w:val="000000"/>
          <w:sz w:val="28"/>
          <w:szCs w:val="28"/>
        </w:rPr>
        <w:t xml:space="preserve"> </w:t>
      </w:r>
      <w:r w:rsidRPr="008951DF">
        <w:rPr>
          <w:rFonts w:cstheme="minorHAnsi"/>
          <w:b/>
          <w:color w:val="000000"/>
          <w:sz w:val="28"/>
          <w:szCs w:val="28"/>
        </w:rPr>
        <w:t>Τιµή:</w:t>
      </w:r>
      <w:r w:rsidRPr="008951DF">
        <w:rPr>
          <w:rFonts w:cstheme="minorHAnsi"/>
          <w:color w:val="000000"/>
          <w:sz w:val="28"/>
          <w:szCs w:val="28"/>
        </w:rPr>
        <w:t xml:space="preserve"> 1</w:t>
      </w:r>
      <w:r w:rsidR="00BD56A6">
        <w:rPr>
          <w:rFonts w:cstheme="minorHAnsi"/>
          <w:color w:val="000000"/>
          <w:sz w:val="28"/>
          <w:szCs w:val="28"/>
          <w:lang w:val="en-US"/>
        </w:rPr>
        <w:t>1</w:t>
      </w:r>
      <w:r w:rsidRPr="008951DF">
        <w:rPr>
          <w:rFonts w:cstheme="minorHAnsi"/>
          <w:color w:val="000000"/>
          <w:sz w:val="28"/>
          <w:szCs w:val="28"/>
        </w:rPr>
        <w:t>,</w:t>
      </w:r>
      <w:r w:rsidR="00B73B7C">
        <w:rPr>
          <w:rFonts w:cstheme="minorHAnsi"/>
          <w:color w:val="000000"/>
          <w:sz w:val="28"/>
          <w:szCs w:val="28"/>
          <w:lang w:val="en-US"/>
        </w:rPr>
        <w:t>13</w:t>
      </w:r>
      <w:r w:rsidRPr="008951DF">
        <w:rPr>
          <w:rFonts w:cstheme="minorHAnsi"/>
          <w:color w:val="000000"/>
          <w:sz w:val="28"/>
          <w:szCs w:val="28"/>
        </w:rPr>
        <w:t xml:space="preserve"> ευρώ</w:t>
      </w:r>
    </w:p>
    <w:p w14:paraId="61D374CF" w14:textId="77777777" w:rsidR="00C06348" w:rsidRDefault="00C06348" w:rsidP="00C06348">
      <w:pPr>
        <w:autoSpaceDE w:val="0"/>
        <w:autoSpaceDN w:val="0"/>
        <w:adjustRightInd w:val="0"/>
        <w:spacing w:after="0" w:line="288" w:lineRule="auto"/>
        <w:textAlignment w:val="center"/>
        <w:rPr>
          <w:rFonts w:cstheme="minorHAnsi"/>
          <w:color w:val="000000"/>
          <w:sz w:val="28"/>
          <w:szCs w:val="28"/>
        </w:rPr>
      </w:pPr>
    </w:p>
    <w:p w14:paraId="4A5AA1FB" w14:textId="02664517" w:rsidR="002D09BD" w:rsidRDefault="002B26EB" w:rsidP="00C06348">
      <w:pPr>
        <w:autoSpaceDE w:val="0"/>
        <w:autoSpaceDN w:val="0"/>
        <w:adjustRightInd w:val="0"/>
        <w:spacing w:after="0" w:line="288" w:lineRule="auto"/>
        <w:textAlignment w:val="center"/>
      </w:pPr>
      <w:r>
        <w:rPr>
          <w:rFonts w:cstheme="minorHAnsi"/>
          <w:noProof/>
          <w:color w:val="000000"/>
          <w:sz w:val="28"/>
          <w:szCs w:val="28"/>
        </w:rPr>
        <w:drawing>
          <wp:inline distT="0" distB="0" distL="0" distR="0" wp14:anchorId="7C673CF1" wp14:editId="6378F56C">
            <wp:extent cx="1179131" cy="18351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07970" cy="1880034"/>
                    </a:xfrm>
                    <a:prstGeom prst="rect">
                      <a:avLst/>
                    </a:prstGeom>
                    <a:noFill/>
                    <a:ln>
                      <a:noFill/>
                    </a:ln>
                  </pic:spPr>
                </pic:pic>
              </a:graphicData>
            </a:graphic>
          </wp:inline>
        </w:drawing>
      </w:r>
    </w:p>
    <w:p w14:paraId="5A240B1D" w14:textId="77777777" w:rsidR="002D09BD" w:rsidRDefault="002D09BD" w:rsidP="002D09BD">
      <w:pPr>
        <w:pStyle w:val="BasicParagraph"/>
        <w:suppressAutoHyphens/>
        <w:rPr>
          <w:rFonts w:ascii="PF Bulletin Sans Pro" w:hAnsi="PF Bulletin Sans Pro" w:cs="PF Bulletin Sans Pro"/>
          <w:sz w:val="22"/>
          <w:szCs w:val="22"/>
          <w:lang w:val="el-GR"/>
        </w:rPr>
      </w:pPr>
    </w:p>
    <w:p w14:paraId="1925D407" w14:textId="49883598" w:rsidR="002D09BD" w:rsidRPr="00BD7218" w:rsidRDefault="002D09BD" w:rsidP="002D09BD">
      <w:pPr>
        <w:pStyle w:val="BasicParagraph"/>
        <w:suppressAutoHyphens/>
        <w:rPr>
          <w:rFonts w:asciiTheme="minorHAnsi" w:hAnsiTheme="minorHAnsi" w:cstheme="minorHAnsi"/>
          <w:b/>
          <w:bCs/>
          <w:sz w:val="32"/>
          <w:szCs w:val="32"/>
          <w:lang w:val="el-GR"/>
        </w:rPr>
      </w:pPr>
      <w:r w:rsidRPr="00BD7218">
        <w:rPr>
          <w:rFonts w:asciiTheme="minorHAnsi" w:hAnsiTheme="minorHAnsi" w:cstheme="minorHAnsi"/>
          <w:b/>
          <w:bCs/>
          <w:sz w:val="32"/>
          <w:szCs w:val="32"/>
          <w:lang w:val="el-GR"/>
        </w:rPr>
        <w:t>ΤΟ ΒΙΒΛΙΟ</w:t>
      </w:r>
    </w:p>
    <w:p w14:paraId="30975901" w14:textId="77777777" w:rsidR="002B26EB" w:rsidRDefault="002B26EB" w:rsidP="002B26EB">
      <w:pPr>
        <w:autoSpaceDE w:val="0"/>
        <w:autoSpaceDN w:val="0"/>
        <w:adjustRightInd w:val="0"/>
        <w:spacing w:after="0" w:line="288" w:lineRule="auto"/>
        <w:jc w:val="both"/>
        <w:textAlignment w:val="center"/>
        <w:rPr>
          <w:rFonts w:cstheme="minorHAnsi"/>
          <w:color w:val="000000"/>
        </w:rPr>
      </w:pPr>
      <w:r w:rsidRPr="002B26EB">
        <w:rPr>
          <w:rFonts w:cstheme="minorHAnsi"/>
          <w:color w:val="000000"/>
        </w:rPr>
        <w:t xml:space="preserve">Στο δοκίµιο αυτό υποστηρίζεται ότι η διερεύνηση του δηµοκρατικού χαρακτήρα της Επανάστασης του 1821 θα πρέπει να αποσυνδεθεί από τη µελέτη των φιλελεύθερων ιδεών που απαντούν στα συνταγµατικά κείµενα και τις διακηρύξεις που παρήγαγε. Αυτό που προέχει είναι να αναδειχτεί ο τρόπος εκλογής των µελών των τριών πρώτων Εθνικών Συνελεύσεων (1821-1827) και να αξιολογηθεί η δηµοκρατική νοµιµοποίησή τους, µε γνώµονα τα ισχύοντα εκείνης της εποχής στην Αγγλία, τη Γαλλία και τις ΗΠΑ. Η εικόνα που προκύπτει από την ανάγνωση των επισήµων κειµένων και των σχετικών µαρτυριών µάς οδηγεί στο συµπέρασµα ότι ο Αγώνας της Ανεξαρτησίας ήταν ελάχιστα δηµοκρατικός ή, έστω, πολύ λιγότερο δηµοκρατικός απ’ όσο πιστεύεται. </w:t>
      </w:r>
    </w:p>
    <w:p w14:paraId="5C5F76E8" w14:textId="627EABF2" w:rsidR="002D09BD" w:rsidRPr="002B26EB" w:rsidRDefault="002B26EB" w:rsidP="002B26EB">
      <w:pPr>
        <w:autoSpaceDE w:val="0"/>
        <w:autoSpaceDN w:val="0"/>
        <w:adjustRightInd w:val="0"/>
        <w:spacing w:after="0" w:line="288" w:lineRule="auto"/>
        <w:jc w:val="both"/>
        <w:textAlignment w:val="center"/>
        <w:rPr>
          <w:rFonts w:cstheme="minorHAnsi"/>
          <w:color w:val="000000"/>
        </w:rPr>
      </w:pPr>
      <w:r>
        <w:rPr>
          <w:rFonts w:cstheme="minorHAnsi"/>
          <w:b/>
          <w:bCs/>
          <w:sz w:val="32"/>
          <w:szCs w:val="32"/>
        </w:rPr>
        <w:lastRenderedPageBreak/>
        <w:t>Ο</w:t>
      </w:r>
      <w:r w:rsidR="002D09BD" w:rsidRPr="00BD7218">
        <w:rPr>
          <w:rFonts w:cstheme="minorHAnsi"/>
          <w:b/>
          <w:bCs/>
          <w:sz w:val="32"/>
          <w:szCs w:val="32"/>
        </w:rPr>
        <w:t xml:space="preserve"> ΣΥΓΓΡΑΦΕΑΣ</w:t>
      </w:r>
    </w:p>
    <w:p w14:paraId="5D6E9598" w14:textId="77777777" w:rsidR="002B26EB" w:rsidRPr="002B26EB" w:rsidRDefault="002B26EB" w:rsidP="002B26EB">
      <w:pPr>
        <w:suppressAutoHyphens/>
        <w:autoSpaceDE w:val="0"/>
        <w:autoSpaceDN w:val="0"/>
        <w:adjustRightInd w:val="0"/>
        <w:spacing w:after="0" w:line="288" w:lineRule="auto"/>
        <w:textAlignment w:val="center"/>
        <w:rPr>
          <w:rFonts w:cstheme="minorHAnsi"/>
          <w:color w:val="000000"/>
          <w:sz w:val="24"/>
          <w:szCs w:val="24"/>
        </w:rPr>
      </w:pPr>
      <w:r w:rsidRPr="002B26EB">
        <w:rPr>
          <w:rFonts w:cstheme="minorHAnsi"/>
          <w:color w:val="000000"/>
          <w:sz w:val="24"/>
          <w:szCs w:val="24"/>
        </w:rPr>
        <w:t xml:space="preserve">Ο Φιλήµων Παιονίδης είναι καθηγητής ηθικής και πολιτικής φιλοσοφίας στο Τµήµα Φιλοσοφίας και Παιδαγωγικής του ΑΠΘ. Το πιο πρόσφατο βιβλίο του είναι τα </w:t>
      </w:r>
      <w:r w:rsidRPr="002B26EB">
        <w:rPr>
          <w:rFonts w:cstheme="minorHAnsi"/>
          <w:i/>
          <w:iCs/>
          <w:color w:val="000000"/>
          <w:sz w:val="24"/>
          <w:szCs w:val="24"/>
        </w:rPr>
        <w:t>Προλεγόµενα στην πολιτική φιλοσοφία</w:t>
      </w:r>
      <w:r w:rsidRPr="002B26EB">
        <w:rPr>
          <w:rFonts w:cstheme="minorHAnsi"/>
          <w:color w:val="000000"/>
          <w:sz w:val="24"/>
          <w:szCs w:val="24"/>
        </w:rPr>
        <w:t xml:space="preserve"> (Οκτώ, 2020). </w:t>
      </w:r>
    </w:p>
    <w:sectPr w:rsidR="002B26EB" w:rsidRPr="002B26E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PF DIN Serif">
    <w:panose1 w:val="02000503030000020004"/>
    <w:charset w:val="00"/>
    <w:family w:val="modern"/>
    <w:notTrueType/>
    <w:pitch w:val="variable"/>
    <w:sig w:usb0="E00002BF" w:usb1="5000E0FB" w:usb2="00000000" w:usb3="00000000" w:csb0="0000009F" w:csb1="00000000"/>
  </w:font>
  <w:font w:name="GFS Didot">
    <w:panose1 w:val="02000500000000020003"/>
    <w:charset w:val="00"/>
    <w:family w:val="modern"/>
    <w:notTrueType/>
    <w:pitch w:val="variable"/>
    <w:sig w:usb0="E000008F" w:usb1="00000043" w:usb2="00000000" w:usb3="00000000" w:csb0="0000019B" w:csb1="00000000"/>
  </w:font>
  <w:font w:name="PF Bulletin Sans Pro">
    <w:panose1 w:val="02000506040000020004"/>
    <w:charset w:val="00"/>
    <w:family w:val="modern"/>
    <w:notTrueType/>
    <w:pitch w:val="variable"/>
    <w:sig w:usb0="A00002BF" w:usb1="5000E0FB"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9BD"/>
    <w:rsid w:val="00087296"/>
    <w:rsid w:val="0020248F"/>
    <w:rsid w:val="002B26EB"/>
    <w:rsid w:val="002D09BD"/>
    <w:rsid w:val="0047634A"/>
    <w:rsid w:val="0059301B"/>
    <w:rsid w:val="007A6092"/>
    <w:rsid w:val="007B56F8"/>
    <w:rsid w:val="00B03C0D"/>
    <w:rsid w:val="00B73B7C"/>
    <w:rsid w:val="00BD56A6"/>
    <w:rsid w:val="00BD7218"/>
    <w:rsid w:val="00C06348"/>
    <w:rsid w:val="00C51463"/>
    <w:rsid w:val="00CA68F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E86F4"/>
  <w15:chartTrackingRefBased/>
  <w15:docId w15:val="{527E5022-6578-439C-8365-8A277AE41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2D09BD"/>
    <w:pPr>
      <w:autoSpaceDE w:val="0"/>
      <w:autoSpaceDN w:val="0"/>
      <w:adjustRightInd w:val="0"/>
      <w:spacing w:after="0" w:line="288" w:lineRule="auto"/>
      <w:textAlignment w:val="center"/>
    </w:pPr>
    <w:rPr>
      <w:rFonts w:ascii="MinionPro-Regular" w:hAnsi="MinionPro-Regular" w:cs="MinionPro-Regular"/>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186</Words>
  <Characters>1009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6</cp:revision>
  <dcterms:created xsi:type="dcterms:W3CDTF">2022-06-20T20:18:00Z</dcterms:created>
  <dcterms:modified xsi:type="dcterms:W3CDTF">2022-06-21T11:09:00Z</dcterms:modified>
</cp:coreProperties>
</file>