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B30288" w14:textId="6C1E6E05" w:rsidR="00DA3D22" w:rsidRPr="00DA3D22" w:rsidRDefault="004B5170" w:rsidP="001D3700">
      <w:pPr>
        <w:pStyle w:val="BodyA"/>
        <w:suppressAutoHyphens w:val="0"/>
        <w:jc w:val="both"/>
        <w:rPr>
          <w:rFonts w:ascii="Cambria" w:hAnsi="Cambria" w:cs="PF DIN Serif"/>
          <w:sz w:val="40"/>
          <w:szCs w:val="40"/>
        </w:rPr>
      </w:pPr>
      <w:r>
        <w:rPr>
          <w:rFonts w:ascii="Cambria" w:hAnsi="Cambria" w:cs="PF DIN Serif"/>
          <w:sz w:val="40"/>
          <w:szCs w:val="40"/>
          <w:lang w:val="en-US"/>
        </w:rPr>
        <w:t>Mark Daniels</w:t>
      </w:r>
    </w:p>
    <w:p w14:paraId="4C3E2684" w14:textId="77777777" w:rsidR="00EE08CB" w:rsidRPr="00C23E1B" w:rsidRDefault="00EE08CB" w:rsidP="001D3700">
      <w:pPr>
        <w:pStyle w:val="BodyA"/>
        <w:suppressAutoHyphens w:val="0"/>
        <w:jc w:val="both"/>
        <w:rPr>
          <w:rFonts w:ascii="Cambria" w:hAnsi="Cambria" w:cs="PF DIN Serif"/>
          <w:sz w:val="28"/>
          <w:szCs w:val="28"/>
        </w:rPr>
      </w:pPr>
    </w:p>
    <w:p w14:paraId="075865AE" w14:textId="4A53AA29" w:rsidR="00C17705" w:rsidRPr="004A1151" w:rsidRDefault="004B5170" w:rsidP="001D3700">
      <w:pPr>
        <w:pStyle w:val="BodyA"/>
        <w:suppressAutoHyphens w:val="0"/>
        <w:jc w:val="both"/>
        <w:rPr>
          <w:rFonts w:ascii="Cambria" w:hAnsi="Cambria" w:cs="PF DIN Serif"/>
          <w:b/>
          <w:bCs/>
          <w:sz w:val="52"/>
          <w:szCs w:val="52"/>
        </w:rPr>
      </w:pPr>
      <w:r>
        <w:rPr>
          <w:rFonts w:ascii="Cambria" w:hAnsi="Cambria" w:cs="PF DIN Serif"/>
          <w:b/>
          <w:bCs/>
          <w:sz w:val="52"/>
          <w:szCs w:val="52"/>
        </w:rPr>
        <w:t>ΜΥΘΟΛΟΓΙΑ</w:t>
      </w:r>
    </w:p>
    <w:p w14:paraId="428A356C" w14:textId="77777777" w:rsidR="00CB31D9" w:rsidRPr="00C23E1B" w:rsidRDefault="00CB31D9" w:rsidP="004A1151">
      <w:pPr>
        <w:autoSpaceDE w:val="0"/>
        <w:autoSpaceDN w:val="0"/>
        <w:adjustRightInd w:val="0"/>
        <w:spacing w:after="0" w:line="288" w:lineRule="auto"/>
        <w:textAlignment w:val="center"/>
        <w:rPr>
          <w:rFonts w:cstheme="minorHAnsi"/>
          <w:b/>
          <w:color w:val="000000"/>
          <w:sz w:val="28"/>
          <w:szCs w:val="28"/>
        </w:rPr>
      </w:pPr>
    </w:p>
    <w:p w14:paraId="7D50B730" w14:textId="56650CF3" w:rsidR="004A1151" w:rsidRPr="004B5170" w:rsidRDefault="004A1151" w:rsidP="004A1151">
      <w:pPr>
        <w:autoSpaceDE w:val="0"/>
        <w:autoSpaceDN w:val="0"/>
        <w:adjustRightInd w:val="0"/>
        <w:spacing w:after="0" w:line="288" w:lineRule="auto"/>
        <w:textAlignment w:val="center"/>
        <w:rPr>
          <w:rFonts w:cstheme="minorHAnsi"/>
          <w:color w:val="000000"/>
          <w:sz w:val="28"/>
          <w:szCs w:val="28"/>
          <w:lang w:val="en-US"/>
        </w:rPr>
      </w:pPr>
      <w:r w:rsidRPr="00E12BAC">
        <w:rPr>
          <w:rFonts w:cstheme="minorHAnsi"/>
          <w:b/>
          <w:color w:val="000000"/>
          <w:sz w:val="28"/>
          <w:szCs w:val="28"/>
          <w:lang w:val="en-GB"/>
        </w:rPr>
        <w:t>ISBN</w:t>
      </w:r>
      <w:r w:rsidRPr="00E12BAC">
        <w:rPr>
          <w:rFonts w:cstheme="minorHAnsi"/>
          <w:b/>
          <w:color w:val="000000"/>
          <w:sz w:val="28"/>
          <w:szCs w:val="28"/>
        </w:rPr>
        <w:t>:</w:t>
      </w:r>
      <w:r w:rsidRPr="00E12BAC">
        <w:rPr>
          <w:rFonts w:cstheme="minorHAnsi"/>
          <w:color w:val="000000"/>
          <w:sz w:val="28"/>
          <w:szCs w:val="28"/>
        </w:rPr>
        <w:t xml:space="preserve"> 978-618-5077-</w:t>
      </w:r>
      <w:r>
        <w:rPr>
          <w:rFonts w:cstheme="minorHAnsi"/>
          <w:color w:val="000000"/>
          <w:sz w:val="28"/>
          <w:szCs w:val="28"/>
        </w:rPr>
        <w:t>6</w:t>
      </w:r>
      <w:r w:rsidR="004B5170" w:rsidRPr="004B5170">
        <w:rPr>
          <w:rFonts w:cstheme="minorHAnsi"/>
          <w:color w:val="000000"/>
          <w:sz w:val="28"/>
          <w:szCs w:val="28"/>
        </w:rPr>
        <w:t>5</w:t>
      </w:r>
      <w:r w:rsidRPr="00E12BAC">
        <w:rPr>
          <w:rFonts w:cstheme="minorHAnsi"/>
          <w:color w:val="000000"/>
          <w:sz w:val="28"/>
          <w:szCs w:val="28"/>
        </w:rPr>
        <w:t>-</w:t>
      </w:r>
      <w:r w:rsidR="004B5170" w:rsidRPr="004B5170">
        <w:rPr>
          <w:rFonts w:cstheme="minorHAnsi"/>
          <w:color w:val="000000"/>
          <w:sz w:val="28"/>
          <w:szCs w:val="28"/>
        </w:rPr>
        <w:t>5</w:t>
      </w:r>
      <w:r>
        <w:rPr>
          <w:rFonts w:cstheme="minorHAnsi"/>
          <w:color w:val="000000"/>
          <w:sz w:val="28"/>
          <w:szCs w:val="28"/>
        </w:rPr>
        <w:t xml:space="preserve">   </w:t>
      </w:r>
      <w:r w:rsidRPr="00E12BAC">
        <w:rPr>
          <w:rFonts w:cstheme="minorHAnsi"/>
          <w:b/>
          <w:color w:val="000000"/>
          <w:sz w:val="28"/>
          <w:szCs w:val="28"/>
        </w:rPr>
        <w:t>Αριθµός σελίδων:</w:t>
      </w:r>
      <w:r w:rsidRPr="00E12BAC">
        <w:rPr>
          <w:rFonts w:cstheme="minorHAnsi"/>
          <w:color w:val="000000"/>
          <w:sz w:val="28"/>
          <w:szCs w:val="28"/>
        </w:rPr>
        <w:t xml:space="preserve"> </w:t>
      </w:r>
      <w:r w:rsidR="004B5170">
        <w:rPr>
          <w:rFonts w:cstheme="minorHAnsi"/>
          <w:color w:val="000000"/>
          <w:sz w:val="28"/>
          <w:szCs w:val="28"/>
          <w:lang w:val="en-US"/>
        </w:rPr>
        <w:t>178</w:t>
      </w:r>
    </w:p>
    <w:p w14:paraId="1C90AD9E" w14:textId="57019DA3" w:rsidR="004A1151" w:rsidRDefault="004A1151" w:rsidP="004A1151">
      <w:pPr>
        <w:autoSpaceDE w:val="0"/>
        <w:autoSpaceDN w:val="0"/>
        <w:adjustRightInd w:val="0"/>
        <w:spacing w:after="0" w:line="288" w:lineRule="auto"/>
        <w:textAlignment w:val="center"/>
        <w:rPr>
          <w:rFonts w:cstheme="minorHAnsi"/>
          <w:color w:val="000000"/>
          <w:sz w:val="28"/>
          <w:szCs w:val="28"/>
        </w:rPr>
      </w:pPr>
      <w:r w:rsidRPr="00E12BAC">
        <w:rPr>
          <w:rFonts w:cstheme="minorHAnsi"/>
          <w:b/>
          <w:color w:val="000000"/>
          <w:sz w:val="28"/>
          <w:szCs w:val="28"/>
        </w:rPr>
        <w:t>Διάσταση:</w:t>
      </w:r>
      <w:r w:rsidRPr="00E12BAC">
        <w:rPr>
          <w:rFonts w:cstheme="minorHAnsi"/>
          <w:color w:val="000000"/>
          <w:sz w:val="28"/>
          <w:szCs w:val="28"/>
        </w:rPr>
        <w:t xml:space="preserve"> 1</w:t>
      </w:r>
      <w:r w:rsidR="00551F42">
        <w:rPr>
          <w:rFonts w:cstheme="minorHAnsi"/>
          <w:color w:val="000000"/>
          <w:sz w:val="28"/>
          <w:szCs w:val="28"/>
        </w:rPr>
        <w:t>3</w:t>
      </w:r>
      <w:r w:rsidRPr="00E12BAC">
        <w:rPr>
          <w:rFonts w:cstheme="minorHAnsi"/>
          <w:color w:val="000000"/>
          <w:sz w:val="28"/>
          <w:szCs w:val="28"/>
        </w:rPr>
        <w:t xml:space="preserve"> Χ 20</w:t>
      </w:r>
      <w:r w:rsidR="00194895" w:rsidRPr="00194895">
        <w:rPr>
          <w:rFonts w:cstheme="minorHAnsi"/>
          <w:color w:val="000000"/>
          <w:sz w:val="28"/>
          <w:szCs w:val="28"/>
        </w:rPr>
        <w:t>,5</w:t>
      </w:r>
      <w:r w:rsidRPr="00E12BAC">
        <w:rPr>
          <w:rFonts w:cstheme="minorHAnsi"/>
          <w:color w:val="000000"/>
          <w:sz w:val="28"/>
          <w:szCs w:val="28"/>
        </w:rPr>
        <w:t xml:space="preserve"> εκ</w:t>
      </w:r>
      <w:r w:rsidRPr="008951DF">
        <w:rPr>
          <w:rFonts w:cstheme="minorHAnsi"/>
          <w:color w:val="000000"/>
          <w:sz w:val="28"/>
          <w:szCs w:val="28"/>
        </w:rPr>
        <w:t>.</w:t>
      </w:r>
      <w:r>
        <w:rPr>
          <w:rFonts w:cstheme="minorHAnsi"/>
          <w:color w:val="000000"/>
          <w:sz w:val="28"/>
          <w:szCs w:val="28"/>
        </w:rPr>
        <w:t xml:space="preserve"> </w:t>
      </w:r>
      <w:r w:rsidRPr="008951DF">
        <w:rPr>
          <w:rFonts w:cstheme="minorHAnsi"/>
          <w:color w:val="000000"/>
          <w:sz w:val="28"/>
          <w:szCs w:val="28"/>
        </w:rPr>
        <w:t xml:space="preserve"> </w:t>
      </w:r>
      <w:r w:rsidRPr="008951DF">
        <w:rPr>
          <w:rFonts w:cstheme="minorHAnsi"/>
          <w:b/>
          <w:color w:val="000000"/>
          <w:sz w:val="28"/>
          <w:szCs w:val="28"/>
        </w:rPr>
        <w:t>Τιµή:</w:t>
      </w:r>
      <w:r w:rsidRPr="008951DF">
        <w:rPr>
          <w:rFonts w:cstheme="minorHAnsi"/>
          <w:color w:val="000000"/>
          <w:sz w:val="28"/>
          <w:szCs w:val="28"/>
        </w:rPr>
        <w:t xml:space="preserve"> </w:t>
      </w:r>
      <w:r w:rsidR="006D4640">
        <w:rPr>
          <w:rFonts w:cstheme="minorHAnsi"/>
          <w:color w:val="000000"/>
          <w:sz w:val="28"/>
          <w:szCs w:val="28"/>
          <w:lang w:val="en-US"/>
        </w:rPr>
        <w:t>14,</w:t>
      </w:r>
      <w:r w:rsidR="00796808">
        <w:rPr>
          <w:rFonts w:cstheme="minorHAnsi"/>
          <w:color w:val="000000"/>
          <w:sz w:val="28"/>
          <w:szCs w:val="28"/>
          <w:lang w:val="en-US"/>
        </w:rPr>
        <w:t>95</w:t>
      </w:r>
      <w:r w:rsidRPr="008951DF">
        <w:rPr>
          <w:rFonts w:cstheme="minorHAnsi"/>
          <w:color w:val="000000"/>
          <w:sz w:val="28"/>
          <w:szCs w:val="28"/>
        </w:rPr>
        <w:t xml:space="preserve"> ευρώ</w:t>
      </w:r>
    </w:p>
    <w:p w14:paraId="75613F91" w14:textId="77777777" w:rsidR="004A1151" w:rsidRPr="004A1151" w:rsidRDefault="004A1151" w:rsidP="001D3700">
      <w:pPr>
        <w:pStyle w:val="BodyA"/>
        <w:suppressAutoHyphens w:val="0"/>
        <w:jc w:val="both"/>
        <w:rPr>
          <w:rFonts w:ascii="Cambria" w:hAnsi="Cambria" w:cs="PF DIN Serif"/>
          <w:sz w:val="28"/>
          <w:szCs w:val="28"/>
        </w:rPr>
      </w:pPr>
    </w:p>
    <w:p w14:paraId="2ED08E38" w14:textId="77777777" w:rsidR="00C402FF" w:rsidRPr="004A1151" w:rsidRDefault="00C402FF" w:rsidP="001D3700">
      <w:pPr>
        <w:pStyle w:val="BodyA"/>
        <w:suppressAutoHyphens w:val="0"/>
        <w:jc w:val="both"/>
        <w:rPr>
          <w:rFonts w:ascii="Cambria" w:hAnsi="Cambria" w:cs="PF DIN Serif"/>
          <w:sz w:val="28"/>
          <w:szCs w:val="28"/>
        </w:rPr>
      </w:pPr>
    </w:p>
    <w:p w14:paraId="11ECCD98" w14:textId="416AADC7" w:rsidR="005F5793" w:rsidRPr="004A1151" w:rsidRDefault="00E2028E" w:rsidP="001D3700">
      <w:pPr>
        <w:pStyle w:val="BodyA"/>
        <w:suppressAutoHyphens w:val="0"/>
        <w:jc w:val="both"/>
        <w:rPr>
          <w:rFonts w:ascii="Cambria" w:hAnsi="Cambria" w:cs="PF DIN Serif"/>
          <w:sz w:val="28"/>
          <w:szCs w:val="28"/>
        </w:rPr>
      </w:pPr>
      <w:r>
        <w:rPr>
          <w:rFonts w:ascii="Cambria" w:hAnsi="Cambria" w:cs="PF DIN Serif"/>
          <w:noProof/>
          <w:sz w:val="28"/>
          <w:szCs w:val="28"/>
        </w:rPr>
        <w:drawing>
          <wp:inline distT="0" distB="0" distL="0" distR="0" wp14:anchorId="516170B2" wp14:editId="0B846378">
            <wp:extent cx="1866900" cy="2899495"/>
            <wp:effectExtent l="0" t="0" r="0" b="0"/>
            <wp:docPr id="20584389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879115" cy="2918467"/>
                    </a:xfrm>
                    <a:prstGeom prst="rect">
                      <a:avLst/>
                    </a:prstGeom>
                    <a:noFill/>
                    <a:ln>
                      <a:noFill/>
                    </a:ln>
                  </pic:spPr>
                </pic:pic>
              </a:graphicData>
            </a:graphic>
          </wp:inline>
        </w:drawing>
      </w:r>
    </w:p>
    <w:p w14:paraId="4497EC20" w14:textId="77777777" w:rsidR="005F5793" w:rsidRPr="004A1151" w:rsidRDefault="005F5793" w:rsidP="001D3700">
      <w:pPr>
        <w:pStyle w:val="BodyA"/>
        <w:suppressAutoHyphens w:val="0"/>
        <w:jc w:val="both"/>
        <w:rPr>
          <w:rFonts w:ascii="Cambria" w:hAnsi="Cambria" w:cs="PF DIN Serif"/>
          <w:sz w:val="28"/>
          <w:szCs w:val="28"/>
        </w:rPr>
      </w:pPr>
    </w:p>
    <w:p w14:paraId="134A7267" w14:textId="77777777" w:rsidR="005F5793" w:rsidRPr="004A1151" w:rsidRDefault="005F5793" w:rsidP="001D3700">
      <w:pPr>
        <w:pStyle w:val="BodyA"/>
        <w:suppressAutoHyphens w:val="0"/>
        <w:jc w:val="both"/>
        <w:rPr>
          <w:rFonts w:ascii="Cambria" w:hAnsi="Cambria" w:cs="PF DIN Serif"/>
          <w:sz w:val="28"/>
          <w:szCs w:val="28"/>
        </w:rPr>
      </w:pPr>
    </w:p>
    <w:p w14:paraId="71748DC9" w14:textId="77777777" w:rsidR="004A1151" w:rsidRDefault="004A1151" w:rsidP="001D3700">
      <w:pPr>
        <w:pStyle w:val="BodyA"/>
        <w:suppressAutoHyphens w:val="0"/>
        <w:jc w:val="both"/>
        <w:rPr>
          <w:rFonts w:ascii="Cambria" w:hAnsi="Cambria" w:cs="PF DIN Serif"/>
          <w:color w:val="FF0000"/>
          <w:sz w:val="28"/>
          <w:szCs w:val="28"/>
        </w:rPr>
      </w:pPr>
    </w:p>
    <w:p w14:paraId="1F705693" w14:textId="77777777" w:rsidR="00C17705" w:rsidRPr="004A1151" w:rsidRDefault="004A1151" w:rsidP="001D3700">
      <w:pPr>
        <w:pStyle w:val="BodyA"/>
        <w:suppressAutoHyphens w:val="0"/>
        <w:jc w:val="both"/>
        <w:rPr>
          <w:rFonts w:ascii="Cambria" w:hAnsi="Cambria" w:cs="PF DIN Serif"/>
          <w:b/>
          <w:bCs/>
          <w:color w:val="auto"/>
          <w:sz w:val="36"/>
          <w:szCs w:val="36"/>
        </w:rPr>
      </w:pPr>
      <w:r w:rsidRPr="004A1151">
        <w:rPr>
          <w:rFonts w:ascii="Cambria" w:hAnsi="Cambria" w:cs="PF DIN Serif"/>
          <w:b/>
          <w:bCs/>
          <w:color w:val="auto"/>
          <w:sz w:val="36"/>
          <w:szCs w:val="36"/>
        </w:rPr>
        <w:t>ΤΟ ΒΙΒΛΙΟ</w:t>
      </w:r>
    </w:p>
    <w:p w14:paraId="79780452" w14:textId="77777777" w:rsidR="00E2028E" w:rsidRDefault="00E2028E" w:rsidP="00E2028E">
      <w:pPr>
        <w:rPr>
          <w:rFonts w:cstheme="minorHAnsi"/>
          <w:spacing w:val="-1"/>
          <w:kern w:val="0"/>
          <w:sz w:val="24"/>
          <w:szCs w:val="24"/>
        </w:rPr>
      </w:pPr>
      <w:r>
        <w:rPr>
          <w:rFonts w:cstheme="minorHAnsi"/>
          <w:spacing w:val="-1"/>
          <w:kern w:val="0"/>
          <w:sz w:val="24"/>
          <w:szCs w:val="24"/>
        </w:rPr>
        <w:t>Στους κόλπους κάθε πολιτισμού δημιουργήθηκε ένας ολόκληρος κόσμος θεοτήτων, παράδοξων όντων, ηρώων και ηρωίδων. Ένα κοινό νήμα συνδέει όλους αυτούς τους κόσμους, μια και οι άνθρωποι απανταχού της γης επιχείρησαν να δώσουν απαντήσεις στα θεμελιώδη ερωτήματα της ζωής και του σύμπαντος.</w:t>
      </w:r>
    </w:p>
    <w:p w14:paraId="0C4AB827" w14:textId="77777777" w:rsidR="00E2028E" w:rsidRDefault="00E2028E" w:rsidP="00E2028E">
      <w:pPr>
        <w:rPr>
          <w:rFonts w:cstheme="minorHAnsi"/>
          <w:sz w:val="24"/>
          <w:szCs w:val="24"/>
        </w:rPr>
      </w:pPr>
      <w:r>
        <w:rPr>
          <w:rFonts w:cstheme="minorHAnsi"/>
          <w:sz w:val="24"/>
          <w:szCs w:val="24"/>
        </w:rPr>
        <w:t>Το</w:t>
      </w:r>
      <w:r w:rsidRPr="00837096">
        <w:rPr>
          <w:rFonts w:cstheme="minorHAnsi"/>
          <w:sz w:val="24"/>
          <w:szCs w:val="24"/>
        </w:rPr>
        <w:t xml:space="preserve"> </w:t>
      </w:r>
      <w:r>
        <w:rPr>
          <w:rFonts w:cstheme="minorHAnsi"/>
          <w:sz w:val="24"/>
          <w:szCs w:val="24"/>
        </w:rPr>
        <w:t xml:space="preserve">ανά χείρας </w:t>
      </w:r>
      <w:r w:rsidRPr="00837096">
        <w:rPr>
          <w:rFonts w:cstheme="minorHAnsi"/>
          <w:sz w:val="24"/>
          <w:szCs w:val="24"/>
        </w:rPr>
        <w:t>βιβλίο καταπιάνεται με τ</w:t>
      </w:r>
      <w:r>
        <w:rPr>
          <w:rFonts w:cstheme="minorHAnsi"/>
          <w:sz w:val="24"/>
          <w:szCs w:val="24"/>
        </w:rPr>
        <w:t>ου</w:t>
      </w:r>
      <w:r w:rsidRPr="00837096">
        <w:rPr>
          <w:rFonts w:cstheme="minorHAnsi"/>
          <w:sz w:val="24"/>
          <w:szCs w:val="24"/>
        </w:rPr>
        <w:t xml:space="preserve">ς </w:t>
      </w:r>
      <w:r>
        <w:rPr>
          <w:rFonts w:cstheme="minorHAnsi"/>
          <w:sz w:val="24"/>
          <w:szCs w:val="24"/>
        </w:rPr>
        <w:t xml:space="preserve">μύθους και τις </w:t>
      </w:r>
      <w:r w:rsidRPr="00837096">
        <w:rPr>
          <w:rFonts w:cstheme="minorHAnsi"/>
          <w:sz w:val="24"/>
          <w:szCs w:val="24"/>
        </w:rPr>
        <w:t xml:space="preserve">αρχαίες ιστορίες των </w:t>
      </w:r>
      <w:r>
        <w:rPr>
          <w:rFonts w:cstheme="minorHAnsi"/>
          <w:sz w:val="24"/>
          <w:szCs w:val="24"/>
        </w:rPr>
        <w:t xml:space="preserve">Αβορίγινων, των </w:t>
      </w:r>
      <w:r w:rsidRPr="00837096">
        <w:rPr>
          <w:rFonts w:cstheme="minorHAnsi"/>
          <w:sz w:val="24"/>
          <w:szCs w:val="24"/>
        </w:rPr>
        <w:t>Μαορί</w:t>
      </w:r>
      <w:r>
        <w:rPr>
          <w:rFonts w:cstheme="minorHAnsi"/>
          <w:sz w:val="24"/>
          <w:szCs w:val="24"/>
        </w:rPr>
        <w:t>, των</w:t>
      </w:r>
      <w:r w:rsidRPr="00837096">
        <w:rPr>
          <w:rFonts w:cstheme="minorHAnsi"/>
          <w:sz w:val="24"/>
          <w:szCs w:val="24"/>
        </w:rPr>
        <w:t xml:space="preserve"> Σουμερίων, τ</w:t>
      </w:r>
      <w:r>
        <w:rPr>
          <w:rFonts w:cstheme="minorHAnsi"/>
          <w:sz w:val="24"/>
          <w:szCs w:val="24"/>
        </w:rPr>
        <w:t>ων Αιγυπτίων</w:t>
      </w:r>
      <w:r w:rsidRPr="00837096">
        <w:rPr>
          <w:rFonts w:cstheme="minorHAnsi"/>
          <w:sz w:val="24"/>
          <w:szCs w:val="24"/>
        </w:rPr>
        <w:t>,</w:t>
      </w:r>
      <w:r>
        <w:rPr>
          <w:rFonts w:cstheme="minorHAnsi"/>
          <w:sz w:val="24"/>
          <w:szCs w:val="24"/>
        </w:rPr>
        <w:t xml:space="preserve"> των Κινέζων, των Ινδιάνων της Αμερικής, των Μάγια, των Ίνκας, των Αζτέκων, των Ελλήνων, των Ρωμαίων και των Σκανδιναβών.</w:t>
      </w:r>
      <w:r w:rsidRPr="00837096">
        <w:rPr>
          <w:rFonts w:cstheme="minorHAnsi"/>
          <w:sz w:val="24"/>
          <w:szCs w:val="24"/>
        </w:rPr>
        <w:t xml:space="preserve"> </w:t>
      </w:r>
      <w:r>
        <w:rPr>
          <w:rFonts w:cstheme="minorHAnsi"/>
          <w:sz w:val="24"/>
          <w:szCs w:val="24"/>
        </w:rPr>
        <w:t>Αποτελεί</w:t>
      </w:r>
      <w:r w:rsidRPr="00837096">
        <w:rPr>
          <w:rFonts w:cstheme="minorHAnsi"/>
          <w:sz w:val="24"/>
          <w:szCs w:val="24"/>
        </w:rPr>
        <w:t xml:space="preserve"> μια προσιτή</w:t>
      </w:r>
      <w:r>
        <w:rPr>
          <w:rFonts w:cstheme="minorHAnsi"/>
          <w:sz w:val="24"/>
          <w:szCs w:val="24"/>
        </w:rPr>
        <w:t>, ευσύνοπτη</w:t>
      </w:r>
      <w:r w:rsidRPr="00837096">
        <w:rPr>
          <w:rFonts w:cstheme="minorHAnsi"/>
          <w:sz w:val="24"/>
          <w:szCs w:val="24"/>
        </w:rPr>
        <w:t xml:space="preserve"> εισαγωγή στις μυθολογίες</w:t>
      </w:r>
      <w:r>
        <w:rPr>
          <w:rFonts w:cstheme="minorHAnsi"/>
          <w:sz w:val="24"/>
          <w:szCs w:val="24"/>
        </w:rPr>
        <w:t xml:space="preserve"> αυτών των λαών</w:t>
      </w:r>
      <w:r w:rsidRPr="00837096">
        <w:rPr>
          <w:rFonts w:cstheme="minorHAnsi"/>
          <w:sz w:val="24"/>
          <w:szCs w:val="24"/>
        </w:rPr>
        <w:t>, ερευνώντας την προέλευσ</w:t>
      </w:r>
      <w:r>
        <w:rPr>
          <w:rFonts w:cstheme="minorHAnsi"/>
          <w:sz w:val="24"/>
          <w:szCs w:val="24"/>
        </w:rPr>
        <w:t>η των αιτιολογικών μύθων</w:t>
      </w:r>
      <w:r w:rsidRPr="00837096">
        <w:rPr>
          <w:rFonts w:cstheme="minorHAnsi"/>
          <w:sz w:val="24"/>
          <w:szCs w:val="24"/>
        </w:rPr>
        <w:t xml:space="preserve"> τους και τις μορφές</w:t>
      </w:r>
      <w:r>
        <w:rPr>
          <w:rFonts w:cstheme="minorHAnsi"/>
          <w:sz w:val="24"/>
          <w:szCs w:val="24"/>
        </w:rPr>
        <w:t xml:space="preserve"> που κυριαρχούν</w:t>
      </w:r>
      <w:r w:rsidDel="00745AF7">
        <w:rPr>
          <w:rFonts w:cstheme="minorHAnsi"/>
          <w:sz w:val="24"/>
          <w:szCs w:val="24"/>
        </w:rPr>
        <w:t xml:space="preserve"> </w:t>
      </w:r>
      <w:r>
        <w:rPr>
          <w:rFonts w:cstheme="minorHAnsi"/>
          <w:sz w:val="24"/>
          <w:szCs w:val="24"/>
        </w:rPr>
        <w:t>σε αυτούς</w:t>
      </w:r>
      <w:r w:rsidRPr="00837096">
        <w:rPr>
          <w:rFonts w:cstheme="minorHAnsi"/>
          <w:sz w:val="24"/>
          <w:szCs w:val="24"/>
        </w:rPr>
        <w:t>.</w:t>
      </w:r>
      <w:r>
        <w:rPr>
          <w:rFonts w:cstheme="minorHAnsi"/>
          <w:sz w:val="24"/>
          <w:szCs w:val="24"/>
        </w:rPr>
        <w:t xml:space="preserve"> Ξ</w:t>
      </w:r>
      <w:r w:rsidRPr="00837096">
        <w:rPr>
          <w:rFonts w:cstheme="minorHAnsi"/>
          <w:sz w:val="24"/>
          <w:szCs w:val="24"/>
        </w:rPr>
        <w:t>ετυλίγ</w:t>
      </w:r>
      <w:r>
        <w:rPr>
          <w:rFonts w:cstheme="minorHAnsi"/>
          <w:sz w:val="24"/>
          <w:szCs w:val="24"/>
        </w:rPr>
        <w:t>οντας</w:t>
      </w:r>
      <w:r w:rsidRPr="00837096">
        <w:rPr>
          <w:rFonts w:cstheme="minorHAnsi"/>
          <w:sz w:val="24"/>
          <w:szCs w:val="24"/>
        </w:rPr>
        <w:t xml:space="preserve"> τ</w:t>
      </w:r>
      <w:r>
        <w:rPr>
          <w:rFonts w:cstheme="minorHAnsi"/>
          <w:sz w:val="24"/>
          <w:szCs w:val="24"/>
        </w:rPr>
        <w:t>ο</w:t>
      </w:r>
      <w:r w:rsidRPr="00837096">
        <w:rPr>
          <w:rFonts w:cstheme="minorHAnsi"/>
          <w:sz w:val="24"/>
          <w:szCs w:val="24"/>
        </w:rPr>
        <w:t xml:space="preserve"> </w:t>
      </w:r>
      <w:r>
        <w:rPr>
          <w:rFonts w:cstheme="minorHAnsi"/>
          <w:sz w:val="24"/>
          <w:szCs w:val="24"/>
        </w:rPr>
        <w:t>κουβάρι</w:t>
      </w:r>
      <w:r w:rsidRPr="00837096">
        <w:rPr>
          <w:rFonts w:cstheme="minorHAnsi"/>
          <w:sz w:val="24"/>
          <w:szCs w:val="24"/>
        </w:rPr>
        <w:t xml:space="preserve"> των αρχαίων </w:t>
      </w:r>
      <w:r>
        <w:rPr>
          <w:rFonts w:cstheme="minorHAnsi"/>
          <w:sz w:val="24"/>
          <w:szCs w:val="24"/>
        </w:rPr>
        <w:t>διηγήσεω</w:t>
      </w:r>
      <w:r w:rsidRPr="00837096">
        <w:rPr>
          <w:rFonts w:cstheme="minorHAnsi"/>
          <w:sz w:val="24"/>
          <w:szCs w:val="24"/>
        </w:rPr>
        <w:t>ν, ζωντανεύ</w:t>
      </w:r>
      <w:r>
        <w:rPr>
          <w:rFonts w:cstheme="minorHAnsi"/>
          <w:sz w:val="24"/>
          <w:szCs w:val="24"/>
        </w:rPr>
        <w:t>ει</w:t>
      </w:r>
      <w:r w:rsidRPr="00837096">
        <w:rPr>
          <w:rFonts w:cstheme="minorHAnsi"/>
          <w:sz w:val="24"/>
          <w:szCs w:val="24"/>
        </w:rPr>
        <w:t xml:space="preserve"> </w:t>
      </w:r>
      <w:r>
        <w:rPr>
          <w:rFonts w:cstheme="minorHAnsi"/>
          <w:sz w:val="24"/>
          <w:szCs w:val="24"/>
        </w:rPr>
        <w:t>τις μορφές</w:t>
      </w:r>
      <w:r w:rsidRPr="00837096">
        <w:rPr>
          <w:rFonts w:cstheme="minorHAnsi"/>
          <w:sz w:val="24"/>
          <w:szCs w:val="24"/>
        </w:rPr>
        <w:t xml:space="preserve"> που διαμόρφωσαν τους πολιτισμούς </w:t>
      </w:r>
      <w:r>
        <w:rPr>
          <w:rFonts w:cstheme="minorHAnsi"/>
          <w:sz w:val="24"/>
          <w:szCs w:val="24"/>
        </w:rPr>
        <w:t>της γης επί</w:t>
      </w:r>
      <w:r w:rsidRPr="00837096">
        <w:rPr>
          <w:rFonts w:cstheme="minorHAnsi"/>
          <w:sz w:val="24"/>
          <w:szCs w:val="24"/>
        </w:rPr>
        <w:t xml:space="preserve"> χιλιετίες. </w:t>
      </w:r>
    </w:p>
    <w:p w14:paraId="2987551C" w14:textId="77777777" w:rsidR="00E2028E" w:rsidRPr="00837096" w:rsidRDefault="00E2028E" w:rsidP="00E2028E">
      <w:pPr>
        <w:rPr>
          <w:rFonts w:cstheme="minorHAnsi"/>
          <w:sz w:val="24"/>
          <w:szCs w:val="24"/>
        </w:rPr>
      </w:pPr>
      <w:r>
        <w:rPr>
          <w:rFonts w:cstheme="minorHAnsi"/>
          <w:sz w:val="24"/>
          <w:szCs w:val="24"/>
        </w:rPr>
        <w:t xml:space="preserve">Το βιβλίο μάς προσκαλεί να γευτούμε </w:t>
      </w:r>
      <w:r w:rsidRPr="00837096">
        <w:rPr>
          <w:rFonts w:cstheme="minorHAnsi"/>
          <w:sz w:val="24"/>
          <w:szCs w:val="24"/>
        </w:rPr>
        <w:t>το</w:t>
      </w:r>
      <w:r>
        <w:rPr>
          <w:rFonts w:cstheme="minorHAnsi"/>
          <w:sz w:val="24"/>
          <w:szCs w:val="24"/>
        </w:rPr>
        <w:t>ν</w:t>
      </w:r>
      <w:r w:rsidRPr="00837096">
        <w:rPr>
          <w:rFonts w:cstheme="minorHAnsi"/>
          <w:sz w:val="24"/>
          <w:szCs w:val="24"/>
        </w:rPr>
        <w:t xml:space="preserve"> πλού</w:t>
      </w:r>
      <w:r>
        <w:rPr>
          <w:rFonts w:cstheme="minorHAnsi"/>
          <w:sz w:val="24"/>
          <w:szCs w:val="24"/>
        </w:rPr>
        <w:t>τ</w:t>
      </w:r>
      <w:r w:rsidRPr="00837096">
        <w:rPr>
          <w:rFonts w:cstheme="minorHAnsi"/>
          <w:sz w:val="24"/>
          <w:szCs w:val="24"/>
        </w:rPr>
        <w:t xml:space="preserve">ο των </w:t>
      </w:r>
      <w:r>
        <w:rPr>
          <w:rFonts w:cstheme="minorHAnsi"/>
          <w:sz w:val="24"/>
          <w:szCs w:val="24"/>
        </w:rPr>
        <w:t>μυθολογικών παραδόσεω</w:t>
      </w:r>
      <w:r w:rsidRPr="00837096">
        <w:rPr>
          <w:rFonts w:cstheme="minorHAnsi"/>
          <w:sz w:val="24"/>
          <w:szCs w:val="24"/>
        </w:rPr>
        <w:t>ν</w:t>
      </w:r>
      <w:r>
        <w:rPr>
          <w:rFonts w:cstheme="minorHAnsi"/>
          <w:sz w:val="24"/>
          <w:szCs w:val="24"/>
        </w:rPr>
        <w:t>,</w:t>
      </w:r>
      <w:r w:rsidRPr="00837096">
        <w:rPr>
          <w:rFonts w:cstheme="minorHAnsi"/>
          <w:sz w:val="24"/>
          <w:szCs w:val="24"/>
        </w:rPr>
        <w:t xml:space="preserve"> ανακαλύπτοντας τη σοφία, τις περιπέτειες και τις διαχρονικές αλήθειες που κρύβονται μέσα τους</w:t>
      </w:r>
      <w:r>
        <w:rPr>
          <w:rFonts w:cstheme="minorHAnsi"/>
          <w:sz w:val="24"/>
          <w:szCs w:val="24"/>
        </w:rPr>
        <w:t>,</w:t>
      </w:r>
      <w:r w:rsidRPr="00837096">
        <w:rPr>
          <w:rFonts w:cstheme="minorHAnsi"/>
          <w:sz w:val="24"/>
          <w:szCs w:val="24"/>
        </w:rPr>
        <w:t xml:space="preserve"> και </w:t>
      </w:r>
      <w:r>
        <w:rPr>
          <w:rFonts w:cstheme="minorHAnsi"/>
          <w:sz w:val="24"/>
          <w:szCs w:val="24"/>
        </w:rPr>
        <w:t>να ψηλαφήσουμε</w:t>
      </w:r>
      <w:r w:rsidRPr="00837096">
        <w:rPr>
          <w:rFonts w:cstheme="minorHAnsi"/>
          <w:sz w:val="24"/>
          <w:szCs w:val="24"/>
        </w:rPr>
        <w:t xml:space="preserve"> το πολιτισμικό μωσαϊκό που </w:t>
      </w:r>
      <w:r>
        <w:rPr>
          <w:rFonts w:cstheme="minorHAnsi"/>
          <w:sz w:val="24"/>
          <w:szCs w:val="24"/>
        </w:rPr>
        <w:t>μας συνδέει όλους.</w:t>
      </w:r>
      <w:r w:rsidRPr="006216FA">
        <w:rPr>
          <w:rFonts w:cstheme="minorHAnsi"/>
          <w:sz w:val="24"/>
          <w:szCs w:val="24"/>
        </w:rPr>
        <w:t xml:space="preserve"> </w:t>
      </w:r>
      <w:r>
        <w:rPr>
          <w:rFonts w:cstheme="minorHAnsi"/>
          <w:sz w:val="24"/>
          <w:szCs w:val="24"/>
        </w:rPr>
        <w:t>Πρόκειται για ένα</w:t>
      </w:r>
      <w:r w:rsidRPr="00837096">
        <w:rPr>
          <w:rFonts w:cstheme="minorHAnsi"/>
          <w:sz w:val="24"/>
          <w:szCs w:val="24"/>
        </w:rPr>
        <w:t xml:space="preserve"> βιβλίο </w:t>
      </w:r>
      <w:r>
        <w:rPr>
          <w:rFonts w:cstheme="minorHAnsi"/>
          <w:sz w:val="24"/>
          <w:szCs w:val="24"/>
        </w:rPr>
        <w:t>που χρησιμεύει ως</w:t>
      </w:r>
      <w:r w:rsidRPr="00837096">
        <w:rPr>
          <w:rFonts w:cstheme="minorHAnsi"/>
          <w:sz w:val="24"/>
          <w:szCs w:val="24"/>
        </w:rPr>
        <w:t xml:space="preserve"> </w:t>
      </w:r>
      <w:r>
        <w:rPr>
          <w:rFonts w:cstheme="minorHAnsi"/>
          <w:sz w:val="24"/>
          <w:szCs w:val="24"/>
        </w:rPr>
        <w:t>πλοηγός</w:t>
      </w:r>
      <w:r w:rsidRPr="00837096">
        <w:rPr>
          <w:rFonts w:cstheme="minorHAnsi"/>
          <w:sz w:val="24"/>
          <w:szCs w:val="24"/>
        </w:rPr>
        <w:t xml:space="preserve"> </w:t>
      </w:r>
      <w:r>
        <w:rPr>
          <w:rFonts w:cstheme="minorHAnsi"/>
          <w:sz w:val="24"/>
          <w:szCs w:val="24"/>
        </w:rPr>
        <w:t>στους</w:t>
      </w:r>
      <w:r w:rsidRPr="00837096">
        <w:rPr>
          <w:rFonts w:cstheme="minorHAnsi"/>
          <w:sz w:val="24"/>
          <w:szCs w:val="24"/>
        </w:rPr>
        <w:t xml:space="preserve"> </w:t>
      </w:r>
      <w:r>
        <w:rPr>
          <w:rFonts w:cstheme="minorHAnsi"/>
          <w:sz w:val="24"/>
          <w:szCs w:val="24"/>
        </w:rPr>
        <w:t>γοητευτικούς</w:t>
      </w:r>
      <w:r w:rsidRPr="00837096">
        <w:rPr>
          <w:rFonts w:cstheme="minorHAnsi"/>
          <w:sz w:val="24"/>
          <w:szCs w:val="24"/>
        </w:rPr>
        <w:t xml:space="preserve"> </w:t>
      </w:r>
      <w:r>
        <w:rPr>
          <w:rFonts w:cstheme="minorHAnsi"/>
          <w:sz w:val="24"/>
          <w:szCs w:val="24"/>
        </w:rPr>
        <w:t>τόπους</w:t>
      </w:r>
      <w:r w:rsidRPr="00837096">
        <w:rPr>
          <w:rFonts w:cstheme="minorHAnsi"/>
          <w:sz w:val="24"/>
          <w:szCs w:val="24"/>
        </w:rPr>
        <w:t xml:space="preserve"> της μυθικής φαντασίας</w:t>
      </w:r>
      <w:r>
        <w:rPr>
          <w:rFonts w:cstheme="minorHAnsi"/>
          <w:sz w:val="24"/>
          <w:szCs w:val="24"/>
        </w:rPr>
        <w:t>,</w:t>
      </w:r>
      <w:r w:rsidRPr="00837096">
        <w:rPr>
          <w:rFonts w:cstheme="minorHAnsi"/>
          <w:sz w:val="24"/>
          <w:szCs w:val="24"/>
        </w:rPr>
        <w:t xml:space="preserve"> απαραίτητο ανάγνωσμα για όποιον επιθυμεί να </w:t>
      </w:r>
      <w:r>
        <w:rPr>
          <w:rFonts w:cstheme="minorHAnsi"/>
          <w:sz w:val="24"/>
          <w:szCs w:val="24"/>
        </w:rPr>
        <w:t>περιηγηθεί στα θαύματα της ανθρώπινης αφήγησης</w:t>
      </w:r>
      <w:r w:rsidRPr="00837096">
        <w:rPr>
          <w:rFonts w:cstheme="minorHAnsi"/>
          <w:sz w:val="24"/>
          <w:szCs w:val="24"/>
        </w:rPr>
        <w:t>.</w:t>
      </w:r>
    </w:p>
    <w:p w14:paraId="47D8DBB4" w14:textId="77777777" w:rsidR="00E2028E" w:rsidRPr="00837096" w:rsidRDefault="00E2028E" w:rsidP="00E2028E">
      <w:pPr>
        <w:rPr>
          <w:rFonts w:cstheme="minorHAnsi"/>
          <w:sz w:val="24"/>
          <w:szCs w:val="24"/>
        </w:rPr>
      </w:pPr>
    </w:p>
    <w:p w14:paraId="65715BA2" w14:textId="77777777" w:rsidR="00E2028E" w:rsidRPr="00837096" w:rsidRDefault="00E2028E" w:rsidP="00E2028E">
      <w:pPr>
        <w:rPr>
          <w:rFonts w:cstheme="minorHAnsi"/>
          <w:sz w:val="24"/>
          <w:szCs w:val="24"/>
        </w:rPr>
      </w:pPr>
    </w:p>
    <w:p w14:paraId="7A2B214D" w14:textId="77777777" w:rsidR="00E2028E" w:rsidRPr="004A1151" w:rsidRDefault="00E2028E" w:rsidP="00E2028E">
      <w:pPr>
        <w:rPr>
          <w:rFonts w:ascii="Cambria" w:eastAsia="Arial Unicode MS" w:hAnsi="Cambria" w:cs="PF DIN Serif"/>
          <w:b/>
          <w:bCs/>
          <w:kern w:val="0"/>
          <w:sz w:val="36"/>
          <w:szCs w:val="36"/>
          <w:u w:color="000000"/>
        </w:rPr>
      </w:pPr>
      <w:r>
        <w:rPr>
          <w:rFonts w:ascii="Cambria" w:eastAsia="Arial Unicode MS" w:hAnsi="Cambria" w:cs="PF DIN Serif"/>
          <w:b/>
          <w:bCs/>
          <w:kern w:val="0"/>
          <w:sz w:val="36"/>
          <w:szCs w:val="36"/>
          <w:u w:color="000000"/>
        </w:rPr>
        <w:t>Ο</w:t>
      </w:r>
      <w:r w:rsidRPr="004A1151">
        <w:rPr>
          <w:rFonts w:ascii="Cambria" w:eastAsia="Arial Unicode MS" w:hAnsi="Cambria" w:cs="PF DIN Serif"/>
          <w:b/>
          <w:bCs/>
          <w:kern w:val="0"/>
          <w:sz w:val="36"/>
          <w:szCs w:val="36"/>
          <w:u w:color="000000"/>
        </w:rPr>
        <w:t xml:space="preserve"> ΣΥΓΓΡΑΦΕΑΣ</w:t>
      </w:r>
    </w:p>
    <w:p w14:paraId="3A30D5D2" w14:textId="77777777" w:rsidR="00E2028E" w:rsidRPr="00837096" w:rsidRDefault="00E2028E" w:rsidP="00E2028E">
      <w:pPr>
        <w:rPr>
          <w:rFonts w:cstheme="minorHAnsi"/>
          <w:sz w:val="24"/>
          <w:szCs w:val="24"/>
        </w:rPr>
      </w:pPr>
      <w:r w:rsidRPr="00837096">
        <w:rPr>
          <w:rFonts w:cstheme="minorHAnsi"/>
          <w:sz w:val="24"/>
          <w:szCs w:val="24"/>
        </w:rPr>
        <w:t xml:space="preserve">Ο </w:t>
      </w:r>
      <w:r w:rsidRPr="00837096">
        <w:rPr>
          <w:rFonts w:cstheme="minorHAnsi"/>
          <w:sz w:val="24"/>
          <w:szCs w:val="24"/>
          <w:lang w:val="en-US"/>
        </w:rPr>
        <w:t>Mark</w:t>
      </w:r>
      <w:r w:rsidRPr="00837096">
        <w:rPr>
          <w:rFonts w:cstheme="minorHAnsi"/>
          <w:sz w:val="24"/>
          <w:szCs w:val="24"/>
        </w:rPr>
        <w:t xml:space="preserve"> </w:t>
      </w:r>
      <w:r w:rsidRPr="00837096">
        <w:rPr>
          <w:rFonts w:cstheme="minorHAnsi"/>
          <w:sz w:val="24"/>
          <w:szCs w:val="24"/>
          <w:lang w:val="en-US"/>
        </w:rPr>
        <w:t>Daniels</w:t>
      </w:r>
      <w:r w:rsidRPr="00837096">
        <w:rPr>
          <w:rFonts w:cstheme="minorHAnsi"/>
          <w:sz w:val="24"/>
          <w:szCs w:val="24"/>
        </w:rPr>
        <w:t xml:space="preserve"> σπούδασε φιλολογία και γλωσσολογία στο Πανεπιστήμιο του Κέιμπριτζ, εστ</w:t>
      </w:r>
      <w:r>
        <w:rPr>
          <w:rFonts w:cstheme="minorHAnsi"/>
          <w:sz w:val="24"/>
          <w:szCs w:val="24"/>
        </w:rPr>
        <w:t>ιάζοντας</w:t>
      </w:r>
      <w:r w:rsidRPr="00837096">
        <w:rPr>
          <w:rFonts w:cstheme="minorHAnsi"/>
          <w:sz w:val="24"/>
          <w:szCs w:val="24"/>
        </w:rPr>
        <w:t xml:space="preserve"> </w:t>
      </w:r>
      <w:r>
        <w:rPr>
          <w:rFonts w:cstheme="minorHAnsi"/>
          <w:sz w:val="24"/>
          <w:szCs w:val="24"/>
        </w:rPr>
        <w:t xml:space="preserve">στη συνέχεια </w:t>
      </w:r>
      <w:r w:rsidRPr="00837096">
        <w:rPr>
          <w:rFonts w:cstheme="minorHAnsi"/>
          <w:sz w:val="24"/>
          <w:szCs w:val="24"/>
        </w:rPr>
        <w:t xml:space="preserve">την έρευνά του στους μύθους της ελληνικής, </w:t>
      </w:r>
      <w:r>
        <w:rPr>
          <w:rFonts w:cstheme="minorHAnsi"/>
          <w:sz w:val="24"/>
          <w:szCs w:val="24"/>
        </w:rPr>
        <w:t xml:space="preserve">της </w:t>
      </w:r>
      <w:r w:rsidRPr="00837096">
        <w:rPr>
          <w:rFonts w:cstheme="minorHAnsi"/>
          <w:sz w:val="24"/>
          <w:szCs w:val="24"/>
        </w:rPr>
        <w:t xml:space="preserve">ρωμαϊκής και </w:t>
      </w:r>
      <w:r>
        <w:rPr>
          <w:rFonts w:cstheme="minorHAnsi"/>
          <w:sz w:val="24"/>
          <w:szCs w:val="24"/>
        </w:rPr>
        <w:t xml:space="preserve">της </w:t>
      </w:r>
      <w:r w:rsidRPr="00837096">
        <w:rPr>
          <w:rFonts w:cstheme="minorHAnsi"/>
          <w:sz w:val="24"/>
          <w:szCs w:val="24"/>
        </w:rPr>
        <w:t xml:space="preserve">σανσκριτικής ποίησης. Είναι συγγραφέας του βιβλίου </w:t>
      </w:r>
      <w:r w:rsidRPr="00837096">
        <w:rPr>
          <w:rFonts w:cstheme="minorHAnsi"/>
          <w:i/>
          <w:sz w:val="24"/>
          <w:szCs w:val="24"/>
          <w:lang w:val="en-US"/>
        </w:rPr>
        <w:t>The</w:t>
      </w:r>
      <w:r w:rsidRPr="00837096">
        <w:rPr>
          <w:rFonts w:cstheme="minorHAnsi"/>
          <w:i/>
          <w:sz w:val="24"/>
          <w:szCs w:val="24"/>
        </w:rPr>
        <w:t xml:space="preserve"> </w:t>
      </w:r>
      <w:r w:rsidRPr="00837096">
        <w:rPr>
          <w:rFonts w:cstheme="minorHAnsi"/>
          <w:i/>
          <w:sz w:val="24"/>
          <w:szCs w:val="24"/>
          <w:lang w:val="en-US"/>
        </w:rPr>
        <w:t>Midas</w:t>
      </w:r>
      <w:r w:rsidRPr="00837096">
        <w:rPr>
          <w:rFonts w:cstheme="minorHAnsi"/>
          <w:i/>
          <w:sz w:val="24"/>
          <w:szCs w:val="24"/>
        </w:rPr>
        <w:t xml:space="preserve"> </w:t>
      </w:r>
      <w:r w:rsidRPr="00837096">
        <w:rPr>
          <w:rFonts w:cstheme="minorHAnsi"/>
          <w:i/>
          <w:sz w:val="24"/>
          <w:szCs w:val="24"/>
          <w:lang w:val="en-US"/>
        </w:rPr>
        <w:t>Touch</w:t>
      </w:r>
      <w:r w:rsidRPr="00837096">
        <w:rPr>
          <w:rFonts w:cstheme="minorHAnsi"/>
          <w:i/>
          <w:sz w:val="24"/>
          <w:szCs w:val="24"/>
        </w:rPr>
        <w:t xml:space="preserve">: </w:t>
      </w:r>
      <w:r w:rsidRPr="00837096">
        <w:rPr>
          <w:rFonts w:cstheme="minorHAnsi"/>
          <w:i/>
          <w:sz w:val="24"/>
          <w:szCs w:val="24"/>
          <w:lang w:val="en-US"/>
        </w:rPr>
        <w:t>World</w:t>
      </w:r>
      <w:r w:rsidRPr="00837096">
        <w:rPr>
          <w:rFonts w:cstheme="minorHAnsi"/>
          <w:i/>
          <w:sz w:val="24"/>
          <w:szCs w:val="24"/>
        </w:rPr>
        <w:t xml:space="preserve"> </w:t>
      </w:r>
      <w:r w:rsidRPr="00837096">
        <w:rPr>
          <w:rFonts w:cstheme="minorHAnsi"/>
          <w:i/>
          <w:sz w:val="24"/>
          <w:szCs w:val="24"/>
          <w:lang w:val="en-US"/>
        </w:rPr>
        <w:t>Mythology</w:t>
      </w:r>
      <w:r w:rsidRPr="00837096">
        <w:rPr>
          <w:rFonts w:cstheme="minorHAnsi"/>
          <w:i/>
          <w:sz w:val="24"/>
          <w:szCs w:val="24"/>
        </w:rPr>
        <w:t xml:space="preserve"> </w:t>
      </w:r>
      <w:r w:rsidRPr="00837096">
        <w:rPr>
          <w:rFonts w:cstheme="minorHAnsi"/>
          <w:i/>
          <w:sz w:val="24"/>
          <w:szCs w:val="24"/>
          <w:lang w:val="en-US"/>
        </w:rPr>
        <w:t>in</w:t>
      </w:r>
      <w:r w:rsidRPr="00837096">
        <w:rPr>
          <w:rFonts w:cstheme="minorHAnsi"/>
          <w:i/>
          <w:sz w:val="24"/>
          <w:szCs w:val="24"/>
        </w:rPr>
        <w:t xml:space="preserve"> </w:t>
      </w:r>
      <w:r w:rsidRPr="00837096">
        <w:rPr>
          <w:rFonts w:cstheme="minorHAnsi"/>
          <w:i/>
          <w:sz w:val="24"/>
          <w:szCs w:val="24"/>
          <w:lang w:val="en-US"/>
        </w:rPr>
        <w:t>Bite</w:t>
      </w:r>
      <w:r w:rsidRPr="00837096">
        <w:rPr>
          <w:rFonts w:cstheme="minorHAnsi"/>
          <w:i/>
          <w:sz w:val="24"/>
          <w:szCs w:val="24"/>
        </w:rPr>
        <w:t>-</w:t>
      </w:r>
      <w:r w:rsidRPr="00837096">
        <w:rPr>
          <w:rFonts w:cstheme="minorHAnsi"/>
          <w:i/>
          <w:sz w:val="24"/>
          <w:szCs w:val="24"/>
          <w:lang w:val="en-US"/>
        </w:rPr>
        <w:t>sized</w:t>
      </w:r>
      <w:r w:rsidRPr="00837096">
        <w:rPr>
          <w:rFonts w:cstheme="minorHAnsi"/>
          <w:i/>
          <w:sz w:val="24"/>
          <w:szCs w:val="24"/>
        </w:rPr>
        <w:t xml:space="preserve"> </w:t>
      </w:r>
      <w:r w:rsidRPr="00837096">
        <w:rPr>
          <w:rFonts w:cstheme="minorHAnsi"/>
          <w:i/>
          <w:sz w:val="24"/>
          <w:szCs w:val="24"/>
          <w:lang w:val="en-US"/>
        </w:rPr>
        <w:t>Chunks</w:t>
      </w:r>
      <w:r w:rsidRPr="00837096">
        <w:rPr>
          <w:rFonts w:cstheme="minorHAnsi"/>
          <w:sz w:val="24"/>
          <w:szCs w:val="24"/>
        </w:rPr>
        <w:t>, το οποίο έχει μεταφραστεί σε επτά γλώσσες</w:t>
      </w:r>
      <w:r>
        <w:rPr>
          <w:rFonts w:cstheme="minorHAnsi"/>
          <w:sz w:val="24"/>
          <w:szCs w:val="24"/>
        </w:rPr>
        <w:t>,</w:t>
      </w:r>
      <w:r w:rsidRPr="00837096">
        <w:rPr>
          <w:rFonts w:cstheme="minorHAnsi"/>
          <w:sz w:val="24"/>
          <w:szCs w:val="24"/>
        </w:rPr>
        <w:t xml:space="preserve"> καθώς και του </w:t>
      </w:r>
      <w:r w:rsidRPr="00837096">
        <w:rPr>
          <w:rFonts w:cstheme="minorHAnsi"/>
          <w:i/>
          <w:sz w:val="24"/>
          <w:szCs w:val="24"/>
          <w:lang w:val="en-US"/>
        </w:rPr>
        <w:t>Gods</w:t>
      </w:r>
      <w:r w:rsidRPr="00837096">
        <w:rPr>
          <w:rFonts w:cstheme="minorHAnsi"/>
          <w:i/>
          <w:sz w:val="24"/>
          <w:szCs w:val="24"/>
        </w:rPr>
        <w:t xml:space="preserve">, </w:t>
      </w:r>
      <w:r w:rsidRPr="00837096">
        <w:rPr>
          <w:rFonts w:cstheme="minorHAnsi"/>
          <w:i/>
          <w:sz w:val="24"/>
          <w:szCs w:val="24"/>
          <w:lang w:val="en-US"/>
        </w:rPr>
        <w:t>Heroes</w:t>
      </w:r>
      <w:r w:rsidRPr="00837096">
        <w:rPr>
          <w:rFonts w:cstheme="minorHAnsi"/>
          <w:i/>
          <w:sz w:val="24"/>
          <w:szCs w:val="24"/>
        </w:rPr>
        <w:t xml:space="preserve"> </w:t>
      </w:r>
      <w:r w:rsidRPr="00837096">
        <w:rPr>
          <w:rFonts w:cstheme="minorHAnsi"/>
          <w:i/>
          <w:sz w:val="24"/>
          <w:szCs w:val="24"/>
          <w:lang w:val="en-US"/>
        </w:rPr>
        <w:t>and</w:t>
      </w:r>
      <w:r w:rsidRPr="00837096">
        <w:rPr>
          <w:rFonts w:cstheme="minorHAnsi"/>
          <w:i/>
          <w:sz w:val="24"/>
          <w:szCs w:val="24"/>
        </w:rPr>
        <w:t xml:space="preserve"> </w:t>
      </w:r>
      <w:r w:rsidRPr="00837096">
        <w:rPr>
          <w:rFonts w:cstheme="minorHAnsi"/>
          <w:i/>
          <w:sz w:val="24"/>
          <w:szCs w:val="24"/>
          <w:lang w:val="en-US"/>
        </w:rPr>
        <w:t>Monsters</w:t>
      </w:r>
      <w:r w:rsidRPr="00837096">
        <w:rPr>
          <w:rFonts w:cstheme="minorHAnsi"/>
          <w:sz w:val="24"/>
          <w:szCs w:val="24"/>
        </w:rPr>
        <w:t>.</w:t>
      </w:r>
    </w:p>
    <w:p w14:paraId="35067729" w14:textId="77777777" w:rsidR="00F710ED" w:rsidRDefault="00F710ED" w:rsidP="00B207F1">
      <w:pPr>
        <w:rPr>
          <w:rFonts w:ascii="Cambria" w:eastAsia="Arial Unicode MS" w:hAnsi="Cambria" w:cs="PF DIN Serif"/>
          <w:color w:val="000000"/>
          <w:kern w:val="0"/>
          <w:sz w:val="28"/>
          <w:szCs w:val="28"/>
          <w:u w:color="000000"/>
        </w:rPr>
      </w:pPr>
    </w:p>
    <w:p w14:paraId="713D6248" w14:textId="77777777" w:rsidR="00E2028E" w:rsidRDefault="00E2028E" w:rsidP="00E2028E">
      <w:pPr>
        <w:rPr>
          <w:rFonts w:ascii="Cambria" w:eastAsia="Arial Unicode MS" w:hAnsi="Cambria" w:cs="PF DIN Serif"/>
          <w:color w:val="000000"/>
          <w:kern w:val="0"/>
          <w:sz w:val="28"/>
          <w:szCs w:val="28"/>
          <w:u w:color="000000"/>
        </w:rPr>
      </w:pPr>
    </w:p>
    <w:sectPr w:rsidR="00E2028E" w:rsidSect="009D00AC">
      <w:pgSz w:w="15307" w:h="20409" w:orient="landscape"/>
      <w:pgMar w:top="720" w:right="720" w:bottom="720" w:left="720" w:header="720" w:footer="720" w:gutter="0"/>
      <w:cols w:space="720"/>
      <w:noEndnote/>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PF DIN Serif">
    <w:altName w:val="Corbel"/>
    <w:panose1 w:val="02000503030000020004"/>
    <w:charset w:val="00"/>
    <w:family w:val="modern"/>
    <w:notTrueType/>
    <w:pitch w:val="variable"/>
    <w:sig w:usb0="E00002BF" w:usb1="5000E0FB" w:usb2="00000000" w:usb3="00000000" w:csb0="0000009F" w:csb1="00000000"/>
  </w:font>
  <w:font w:name="Cambria">
    <w:panose1 w:val="02040503050406030204"/>
    <w:charset w:val="A1"/>
    <w:family w:val="roman"/>
    <w:pitch w:val="variable"/>
    <w:sig w:usb0="E00006FF" w:usb1="420024FF" w:usb2="02000000" w:usb3="00000000" w:csb0="0000019F" w:csb1="00000000"/>
  </w:font>
  <w:font w:name="Calibri Light">
    <w:panose1 w:val="020F0302020204030204"/>
    <w:charset w:val="A1"/>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00AC"/>
    <w:rsid w:val="000106EB"/>
    <w:rsid w:val="001626ED"/>
    <w:rsid w:val="00164C3C"/>
    <w:rsid w:val="00194895"/>
    <w:rsid w:val="001D3700"/>
    <w:rsid w:val="001F17E8"/>
    <w:rsid w:val="001F2332"/>
    <w:rsid w:val="001F5C5E"/>
    <w:rsid w:val="00242557"/>
    <w:rsid w:val="002848C1"/>
    <w:rsid w:val="002C5366"/>
    <w:rsid w:val="00327EC8"/>
    <w:rsid w:val="0034702D"/>
    <w:rsid w:val="00364B61"/>
    <w:rsid w:val="00387454"/>
    <w:rsid w:val="003F5BFE"/>
    <w:rsid w:val="00400ED2"/>
    <w:rsid w:val="00435563"/>
    <w:rsid w:val="00483D7F"/>
    <w:rsid w:val="004A1151"/>
    <w:rsid w:val="004B5170"/>
    <w:rsid w:val="004C724A"/>
    <w:rsid w:val="00501172"/>
    <w:rsid w:val="00524527"/>
    <w:rsid w:val="00546975"/>
    <w:rsid w:val="00551F42"/>
    <w:rsid w:val="005B13B1"/>
    <w:rsid w:val="005F5793"/>
    <w:rsid w:val="006427F4"/>
    <w:rsid w:val="006503EE"/>
    <w:rsid w:val="00655F7B"/>
    <w:rsid w:val="006D4640"/>
    <w:rsid w:val="0076459D"/>
    <w:rsid w:val="00774F35"/>
    <w:rsid w:val="00786F81"/>
    <w:rsid w:val="00791DE4"/>
    <w:rsid w:val="00796808"/>
    <w:rsid w:val="007A3AD9"/>
    <w:rsid w:val="007A44A6"/>
    <w:rsid w:val="007E7EF0"/>
    <w:rsid w:val="00802B05"/>
    <w:rsid w:val="00881952"/>
    <w:rsid w:val="00885189"/>
    <w:rsid w:val="008C2015"/>
    <w:rsid w:val="0092648A"/>
    <w:rsid w:val="00966362"/>
    <w:rsid w:val="009A72A7"/>
    <w:rsid w:val="009D00AC"/>
    <w:rsid w:val="00A23D32"/>
    <w:rsid w:val="00A35007"/>
    <w:rsid w:val="00AB6DAD"/>
    <w:rsid w:val="00B117CB"/>
    <w:rsid w:val="00B207F1"/>
    <w:rsid w:val="00B34F74"/>
    <w:rsid w:val="00B71F18"/>
    <w:rsid w:val="00C160D4"/>
    <w:rsid w:val="00C17705"/>
    <w:rsid w:val="00C23E1B"/>
    <w:rsid w:val="00C402FF"/>
    <w:rsid w:val="00C814F3"/>
    <w:rsid w:val="00CB31D9"/>
    <w:rsid w:val="00CC56A0"/>
    <w:rsid w:val="00DA3D22"/>
    <w:rsid w:val="00DE0018"/>
    <w:rsid w:val="00DF6E78"/>
    <w:rsid w:val="00E1626D"/>
    <w:rsid w:val="00E2028E"/>
    <w:rsid w:val="00E75EAC"/>
    <w:rsid w:val="00E93D1E"/>
    <w:rsid w:val="00EE08CB"/>
    <w:rsid w:val="00F710ED"/>
    <w:rsid w:val="00F727B9"/>
    <w:rsid w:val="00F7745E"/>
    <w:rsid w:val="00F92601"/>
    <w:rsid w:val="00FA1C59"/>
    <w:rsid w:val="00FA7CC1"/>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41F4A4"/>
  <w15:docId w15:val="{8E0861C7-00CC-4466-AB4E-6C08FD9B32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028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A">
    <w:name w:val="Body A"/>
    <w:basedOn w:val="Normal"/>
    <w:uiPriority w:val="99"/>
    <w:rsid w:val="009D00AC"/>
    <w:pPr>
      <w:suppressAutoHyphens/>
      <w:autoSpaceDE w:val="0"/>
      <w:autoSpaceDN w:val="0"/>
      <w:adjustRightInd w:val="0"/>
      <w:spacing w:after="0" w:line="288" w:lineRule="auto"/>
      <w:textAlignment w:val="center"/>
    </w:pPr>
    <w:rPr>
      <w:rFonts w:ascii="Arial Unicode MS" w:eastAsia="Arial Unicode MS" w:hAnsi="PF DIN Serif" w:cs="Arial Unicode MS"/>
      <w:color w:val="000000"/>
      <w:kern w:val="0"/>
      <w:u w:color="000000"/>
    </w:rPr>
  </w:style>
  <w:style w:type="paragraph" w:styleId="NormalWeb">
    <w:name w:val="Normal (Web)"/>
    <w:basedOn w:val="Normal"/>
    <w:uiPriority w:val="99"/>
    <w:semiHidden/>
    <w:unhideWhenUsed/>
    <w:rsid w:val="009D00AC"/>
    <w:pPr>
      <w:spacing w:before="100" w:beforeAutospacing="1" w:after="100" w:afterAutospacing="1" w:line="240" w:lineRule="auto"/>
    </w:pPr>
    <w:rPr>
      <w:rFonts w:ascii="Times New Roman" w:eastAsia="Times New Roman" w:hAnsi="Times New Roman" w:cs="Times New Roman"/>
      <w:kern w:val="0"/>
      <w:sz w:val="24"/>
      <w:szCs w:val="24"/>
      <w:lang w:eastAsia="el-GR"/>
    </w:rPr>
  </w:style>
  <w:style w:type="character" w:styleId="Hyperlink">
    <w:name w:val="Hyperlink"/>
    <w:basedOn w:val="DefaultParagraphFont"/>
    <w:uiPriority w:val="99"/>
    <w:semiHidden/>
    <w:unhideWhenUsed/>
    <w:rsid w:val="009D00AC"/>
    <w:rPr>
      <w:color w:val="0000FF"/>
      <w:u w:val="single"/>
    </w:rPr>
  </w:style>
  <w:style w:type="paragraph" w:customStyle="1" w:styleId="wp-caption-text">
    <w:name w:val="wp-caption-text"/>
    <w:basedOn w:val="Normal"/>
    <w:rsid w:val="009D00AC"/>
    <w:pPr>
      <w:spacing w:before="100" w:beforeAutospacing="1" w:after="100" w:afterAutospacing="1" w:line="240" w:lineRule="auto"/>
    </w:pPr>
    <w:rPr>
      <w:rFonts w:ascii="Times New Roman" w:eastAsia="Times New Roman" w:hAnsi="Times New Roman" w:cs="Times New Roman"/>
      <w:kern w:val="0"/>
      <w:sz w:val="24"/>
      <w:szCs w:val="24"/>
      <w:lang w:eastAsia="el-GR"/>
    </w:rPr>
  </w:style>
  <w:style w:type="character" w:styleId="Emphasis">
    <w:name w:val="Emphasis"/>
    <w:basedOn w:val="DefaultParagraphFont"/>
    <w:uiPriority w:val="20"/>
    <w:qFormat/>
    <w:rsid w:val="00501172"/>
    <w:rPr>
      <w:i/>
      <w:iCs/>
    </w:rPr>
  </w:style>
  <w:style w:type="paragraph" w:styleId="Revision">
    <w:name w:val="Revision"/>
    <w:hidden/>
    <w:uiPriority w:val="99"/>
    <w:semiHidden/>
    <w:rsid w:val="007E7EF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7097829">
      <w:bodyDiv w:val="1"/>
      <w:marLeft w:val="0"/>
      <w:marRight w:val="0"/>
      <w:marTop w:val="0"/>
      <w:marBottom w:val="0"/>
      <w:divBdr>
        <w:top w:val="none" w:sz="0" w:space="0" w:color="auto"/>
        <w:left w:val="none" w:sz="0" w:space="0" w:color="auto"/>
        <w:bottom w:val="none" w:sz="0" w:space="0" w:color="auto"/>
        <w:right w:val="none" w:sz="0" w:space="0" w:color="auto"/>
      </w:divBdr>
      <w:divsChild>
        <w:div w:id="1580022519">
          <w:blockQuote w:val="1"/>
          <w:marLeft w:val="720"/>
          <w:marRight w:val="720"/>
          <w:marTop w:val="100"/>
          <w:marBottom w:val="100"/>
          <w:divBdr>
            <w:top w:val="none" w:sz="0" w:space="0" w:color="auto"/>
            <w:left w:val="none" w:sz="0" w:space="0" w:color="auto"/>
            <w:bottom w:val="none" w:sz="0" w:space="0" w:color="auto"/>
            <w:right w:val="none" w:sz="0" w:space="0" w:color="auto"/>
          </w:divBdr>
        </w:div>
        <w:div w:id="587232454">
          <w:blockQuote w:val="1"/>
          <w:marLeft w:val="720"/>
          <w:marRight w:val="720"/>
          <w:marTop w:val="100"/>
          <w:marBottom w:val="100"/>
          <w:divBdr>
            <w:top w:val="none" w:sz="0" w:space="0" w:color="auto"/>
            <w:left w:val="none" w:sz="0" w:space="0" w:color="auto"/>
            <w:bottom w:val="none" w:sz="0" w:space="0" w:color="auto"/>
            <w:right w:val="none" w:sz="0" w:space="0" w:color="auto"/>
          </w:divBdr>
        </w:div>
        <w:div w:id="20213890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30291523">
      <w:bodyDiv w:val="1"/>
      <w:marLeft w:val="0"/>
      <w:marRight w:val="0"/>
      <w:marTop w:val="0"/>
      <w:marBottom w:val="0"/>
      <w:divBdr>
        <w:top w:val="none" w:sz="0" w:space="0" w:color="auto"/>
        <w:left w:val="none" w:sz="0" w:space="0" w:color="auto"/>
        <w:bottom w:val="none" w:sz="0" w:space="0" w:color="auto"/>
        <w:right w:val="none" w:sz="0" w:space="0" w:color="auto"/>
      </w:divBdr>
      <w:divsChild>
        <w:div w:id="13866821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275</Words>
  <Characters>1491</Characters>
  <Application>Microsoft Office Word</Application>
  <DocSecurity>0</DocSecurity>
  <Lines>12</Lines>
  <Paragraphs>3</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
  <LinksUpToDate>false</LinksUpToDate>
  <CharactersWithSpaces>1763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Alexander Manolakis</dc:creator>
  <cp:keywords/>
  <dc:description/>
  <cp:lastModifiedBy>Alexander Manolakis</cp:lastModifiedBy>
  <cp:revision>5</cp:revision>
  <dcterms:created xsi:type="dcterms:W3CDTF">2024-01-03T17:22:00Z</dcterms:created>
  <dcterms:modified xsi:type="dcterms:W3CDTF">2024-01-04T09:19:00Z</dcterms:modified>
</cp:coreProperties>
</file>